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F7" w:rsidRDefault="00D111CC" w:rsidP="00D111C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ПЕДАГОГИЧЕСКИЕ УСЛОВИЯ В ПРОЦЕССЕ АДАПТАЦИИ СТАРШЕКЛАССНИКОВ К БУДУЩЕЙ ПРОФЕССИОНАЛЬНОЙ ДЕЯТЕЛЬНОСТИ</w:t>
      </w:r>
    </w:p>
    <w:p w:rsidR="00D111CC" w:rsidRDefault="00D111CC" w:rsidP="00D111CC">
      <w:pPr>
        <w:ind w:firstLine="709"/>
        <w:rPr>
          <w:b/>
          <w:sz w:val="28"/>
          <w:szCs w:val="28"/>
        </w:rPr>
      </w:pPr>
    </w:p>
    <w:p w:rsidR="00D111CC" w:rsidRDefault="00D111CC" w:rsidP="00D111CC">
      <w:pPr>
        <w:ind w:firstLine="709"/>
        <w:rPr>
          <w:b/>
          <w:sz w:val="28"/>
          <w:szCs w:val="28"/>
        </w:rPr>
      </w:pPr>
    </w:p>
    <w:p w:rsidR="00D111CC" w:rsidRPr="00D111CC" w:rsidRDefault="00D111CC" w:rsidP="00D111CC">
      <w:pPr>
        <w:ind w:firstLine="709"/>
        <w:jc w:val="center"/>
        <w:rPr>
          <w:sz w:val="28"/>
          <w:szCs w:val="28"/>
        </w:rPr>
      </w:pPr>
      <w:proofErr w:type="spellStart"/>
      <w:r w:rsidRPr="00D111CC">
        <w:rPr>
          <w:sz w:val="28"/>
          <w:szCs w:val="28"/>
        </w:rPr>
        <w:t>С.В.Бродинская</w:t>
      </w:r>
      <w:proofErr w:type="spellEnd"/>
    </w:p>
    <w:p w:rsidR="00D111CC" w:rsidRPr="00D111CC" w:rsidRDefault="00D111CC" w:rsidP="00D111CC">
      <w:pPr>
        <w:ind w:firstLine="709"/>
        <w:jc w:val="center"/>
        <w:rPr>
          <w:sz w:val="28"/>
          <w:szCs w:val="28"/>
        </w:rPr>
      </w:pPr>
    </w:p>
    <w:p w:rsidR="00D111CC" w:rsidRPr="00D111CC" w:rsidRDefault="00D111CC" w:rsidP="00D111CC">
      <w:pPr>
        <w:ind w:firstLine="709"/>
        <w:jc w:val="center"/>
        <w:rPr>
          <w:sz w:val="28"/>
          <w:szCs w:val="28"/>
        </w:rPr>
      </w:pPr>
      <w:r w:rsidRPr="00D111CC">
        <w:rPr>
          <w:sz w:val="28"/>
          <w:szCs w:val="28"/>
        </w:rPr>
        <w:t>Омская гуманитарная академия,</w:t>
      </w:r>
    </w:p>
    <w:p w:rsidR="00D111CC" w:rsidRPr="00D111CC" w:rsidRDefault="00D111CC" w:rsidP="00D111CC">
      <w:pPr>
        <w:ind w:firstLine="709"/>
        <w:jc w:val="center"/>
        <w:rPr>
          <w:sz w:val="28"/>
          <w:szCs w:val="28"/>
        </w:rPr>
      </w:pPr>
    </w:p>
    <w:p w:rsidR="00D111CC" w:rsidRPr="00D111CC" w:rsidRDefault="00D111CC" w:rsidP="00D111C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 w:rsidRPr="00D111CC">
        <w:rPr>
          <w:sz w:val="28"/>
          <w:szCs w:val="28"/>
        </w:rPr>
        <w:t>.О</w:t>
      </w:r>
      <w:proofErr w:type="gramEnd"/>
      <w:r w:rsidRPr="00D111CC">
        <w:rPr>
          <w:sz w:val="28"/>
          <w:szCs w:val="28"/>
        </w:rPr>
        <w:t>мск</w:t>
      </w:r>
    </w:p>
    <w:p w:rsidR="00D111CC" w:rsidRPr="00D111CC" w:rsidRDefault="00D111CC" w:rsidP="000266F7">
      <w:pPr>
        <w:ind w:firstLine="709"/>
        <w:jc w:val="both"/>
        <w:rPr>
          <w:sz w:val="28"/>
          <w:szCs w:val="28"/>
        </w:rPr>
      </w:pPr>
    </w:p>
    <w:p w:rsidR="000266F7" w:rsidRPr="00B501FC" w:rsidRDefault="000266F7" w:rsidP="000B43FF">
      <w:pPr>
        <w:autoSpaceDE w:val="0"/>
        <w:autoSpaceDN w:val="0"/>
        <w:adjustRightInd w:val="0"/>
        <w:ind w:firstLine="709"/>
        <w:jc w:val="both"/>
        <w:rPr>
          <w:rStyle w:val="s3"/>
          <w:sz w:val="28"/>
          <w:szCs w:val="28"/>
        </w:rPr>
      </w:pPr>
      <w:proofErr w:type="gramStart"/>
      <w:r w:rsidRPr="00B501FC">
        <w:rPr>
          <w:rStyle w:val="s1"/>
          <w:sz w:val="28"/>
          <w:szCs w:val="28"/>
        </w:rPr>
        <w:t>В законе РК «Об образовании»</w:t>
      </w:r>
      <w:r w:rsidRPr="00B501FC">
        <w:rPr>
          <w:rStyle w:val="s1"/>
          <w:rFonts w:eastAsia="TimesNewRoman"/>
          <w:sz w:val="28"/>
          <w:szCs w:val="28"/>
          <w:lang w:eastAsia="ru-RU"/>
        </w:rPr>
        <w:t xml:space="preserve"> </w:t>
      </w:r>
      <w:r w:rsidRPr="00B501FC">
        <w:rPr>
          <w:rStyle w:val="s3"/>
          <w:sz w:val="28"/>
          <w:szCs w:val="28"/>
        </w:rPr>
        <w:t xml:space="preserve">(с </w:t>
      </w:r>
      <w:r w:rsidRPr="00B501FC">
        <w:rPr>
          <w:rStyle w:val="s9"/>
          <w:sz w:val="28"/>
          <w:szCs w:val="28"/>
        </w:rPr>
        <w:t>изменениями и дополнениями</w:t>
      </w:r>
      <w:r w:rsidRPr="00B501FC">
        <w:rPr>
          <w:rStyle w:val="s3"/>
          <w:sz w:val="28"/>
          <w:szCs w:val="28"/>
        </w:rPr>
        <w:t xml:space="preserve"> по состоянию на 19.05.2011 г.) в статье 1</w:t>
      </w:r>
      <w:r>
        <w:rPr>
          <w:rStyle w:val="s3"/>
          <w:sz w:val="28"/>
          <w:szCs w:val="28"/>
        </w:rPr>
        <w:t xml:space="preserve"> обозначено что, п</w:t>
      </w:r>
      <w:r w:rsidRPr="00B501FC">
        <w:rPr>
          <w:sz w:val="28"/>
          <w:szCs w:val="28"/>
        </w:rPr>
        <w:t xml:space="preserve">рофессиональная ориентация - предоставление информации и консультационной помощи обучающемуся в реализации его прав в области образовательных и 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 </w:t>
      </w:r>
      <w:r w:rsidR="00657796">
        <w:rPr>
          <w:sz w:val="28"/>
          <w:szCs w:val="28"/>
        </w:rPr>
        <w:t>[1</w:t>
      </w:r>
      <w:r w:rsidRPr="00331327">
        <w:rPr>
          <w:sz w:val="28"/>
          <w:szCs w:val="28"/>
        </w:rPr>
        <w:t>].</w:t>
      </w:r>
      <w:proofErr w:type="gramEnd"/>
    </w:p>
    <w:p w:rsidR="000266F7" w:rsidRPr="000266F7" w:rsidRDefault="000266F7" w:rsidP="000B43FF">
      <w:pPr>
        <w:pStyle w:val="aa"/>
        <w:ind w:firstLine="709"/>
        <w:jc w:val="both"/>
        <w:rPr>
          <w:rStyle w:val="s3"/>
          <w:rFonts w:ascii="Times New Roman" w:hAnsi="Times New Roman" w:cs="Times New Roman"/>
          <w:sz w:val="28"/>
          <w:szCs w:val="28"/>
          <w:lang w:val="ru-RU"/>
        </w:rPr>
      </w:pPr>
      <w:r w:rsidRPr="000266F7">
        <w:rPr>
          <w:rFonts w:ascii="Times New Roman" w:hAnsi="Times New Roman" w:cs="Times New Roman"/>
          <w:sz w:val="28"/>
          <w:szCs w:val="28"/>
          <w:lang w:val="ru-RU"/>
        </w:rPr>
        <w:t xml:space="preserve">В статье 16 значится: общеобразовательные учебные программы основного среднего образования направлены на освоение </w:t>
      </w:r>
      <w:proofErr w:type="gramStart"/>
      <w:r w:rsidRPr="000266F7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0266F7">
        <w:rPr>
          <w:rFonts w:ascii="Times New Roman" w:hAnsi="Times New Roman" w:cs="Times New Roman"/>
          <w:sz w:val="28"/>
          <w:szCs w:val="28"/>
          <w:lang w:val="ru-RU"/>
        </w:rPr>
        <w:t xml:space="preserve">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796">
        <w:rPr>
          <w:rFonts w:ascii="Times New Roman" w:hAnsi="Times New Roman" w:cs="Times New Roman"/>
          <w:sz w:val="28"/>
          <w:szCs w:val="28"/>
          <w:lang w:val="ru-RU"/>
        </w:rPr>
        <w:t>[1</w:t>
      </w:r>
      <w:r w:rsidRPr="000266F7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0266F7" w:rsidRPr="000266F7" w:rsidRDefault="000266F7" w:rsidP="000B43F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6F7">
        <w:rPr>
          <w:rFonts w:ascii="Times New Roman" w:hAnsi="Times New Roman" w:cs="Times New Roman"/>
          <w:sz w:val="28"/>
          <w:szCs w:val="28"/>
          <w:lang w:val="ru-RU"/>
        </w:rPr>
        <w:t>В статье 12 обозначено одной из задач системы образования «обеспечение профессиональной ориентации обучающихся [</w:t>
      </w:r>
      <w:r w:rsidR="0065779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266F7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0266F7" w:rsidRPr="000266F7" w:rsidRDefault="000266F7" w:rsidP="000B43F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6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Понятие адаптации заимствовано гуманитарными дисциплинами из естественных наук, в частности из биологии, где оно употреблялось при изучении взаимодействия живых организмов с окружающей средой (Ламарк, Ч.Дарвин и др.). Результатом процесса биологической адаптации считались полезные изменения организма, возникающие путем реакций на действия среды. В последствие процессы адаптации изучались в психологии, находили свое отражение в педагогике, теории управления и других гуманитарных областях знания. </w:t>
      </w:r>
      <w:proofErr w:type="gramStart"/>
      <w:r w:rsidRPr="000266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Психологическая картина адаптации человека раскрывается в работах Б.Г.Ананьева, Г.А.Балла, М.Я.Басова, М.М.Безруких, </w:t>
      </w:r>
      <w:proofErr w:type="spellStart"/>
      <w:r w:rsidRPr="000266F7">
        <w:rPr>
          <w:rFonts w:ascii="Times New Roman" w:hAnsi="Times New Roman" w:cs="Times New Roman"/>
          <w:color w:val="000000"/>
          <w:sz w:val="28"/>
          <w:szCs w:val="28"/>
          <w:lang w:val="ru-RU"/>
        </w:rPr>
        <w:t>М.Р.Битяновой</w:t>
      </w:r>
      <w:proofErr w:type="spellEnd"/>
      <w:r w:rsidRPr="000266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Е.А.Климова, И.Л.Левиной, А.Н.Леонтьева, </w:t>
      </w:r>
      <w:proofErr w:type="spellStart"/>
      <w:r w:rsidRPr="000266F7">
        <w:rPr>
          <w:rFonts w:ascii="Times New Roman" w:hAnsi="Times New Roman" w:cs="Times New Roman"/>
          <w:color w:val="000000"/>
          <w:sz w:val="28"/>
          <w:szCs w:val="28"/>
          <w:lang w:val="ru-RU"/>
        </w:rPr>
        <w:t>М.В.Шамардиной</w:t>
      </w:r>
      <w:proofErr w:type="spellEnd"/>
      <w:r w:rsidRPr="000266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др. Процесс адаптации выступает основанием для построения педагогической действительности в адаптивных школах, что нашло отражение в работах </w:t>
      </w:r>
      <w:proofErr w:type="spellStart"/>
      <w:r w:rsidRPr="000266F7">
        <w:rPr>
          <w:rFonts w:ascii="Times New Roman" w:hAnsi="Times New Roman" w:cs="Times New Roman"/>
          <w:color w:val="000000"/>
          <w:sz w:val="28"/>
          <w:szCs w:val="28"/>
          <w:lang w:val="ru-RU"/>
        </w:rPr>
        <w:t>М.Варгамяна</w:t>
      </w:r>
      <w:proofErr w:type="spellEnd"/>
      <w:r w:rsidRPr="000266F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Н.А.Зарубы, Н.П.Капустина</w:t>
      </w:r>
      <w:proofErr w:type="gramEnd"/>
      <w:r w:rsidRPr="000266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Е.А.Ямбурга и др. </w:t>
      </w:r>
      <w:r w:rsidR="00657796">
        <w:rPr>
          <w:rFonts w:ascii="Times New Roman" w:hAnsi="Times New Roman" w:cs="Times New Roman"/>
          <w:color w:val="000000"/>
          <w:sz w:val="28"/>
          <w:szCs w:val="28"/>
          <w:lang w:val="ru-RU"/>
        </w:rPr>
        <w:t>[2</w:t>
      </w:r>
      <w:r w:rsidRPr="000266F7">
        <w:rPr>
          <w:rFonts w:ascii="Times New Roman" w:hAnsi="Times New Roman" w:cs="Times New Roman"/>
          <w:color w:val="000000"/>
          <w:sz w:val="28"/>
          <w:szCs w:val="28"/>
          <w:lang w:val="ru-RU"/>
        </w:rPr>
        <w:t>, 97]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266F7" w:rsidRPr="000266F7" w:rsidRDefault="000266F7" w:rsidP="000B43F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6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Процесс адаптации пронизывает индивидуальное образовательное пространство, выступает его неотъемлемой составляющей, как психологическое развитие учащегося, его социализация и образование в целом. Процесс адаптации конкретного учащегося, его обеспечение и организация, в свою очередь будут зависеть от индивидуальных </w:t>
      </w:r>
      <w:r w:rsidRPr="000266F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характеристик школьника, от среды с которой он взаимодействует, а значит от того индивидуального образовательного пространства, в котором адаптация школьника протекает </w:t>
      </w:r>
      <w:r w:rsidR="00657796">
        <w:rPr>
          <w:rFonts w:ascii="Times New Roman" w:hAnsi="Times New Roman" w:cs="Times New Roman"/>
          <w:color w:val="000000"/>
          <w:sz w:val="28"/>
          <w:szCs w:val="28"/>
          <w:lang w:val="ru-RU"/>
        </w:rPr>
        <w:t>[2</w:t>
      </w:r>
      <w:r w:rsidRPr="000266F7">
        <w:rPr>
          <w:rFonts w:ascii="Times New Roman" w:hAnsi="Times New Roman" w:cs="Times New Roman"/>
          <w:color w:val="000000"/>
          <w:sz w:val="28"/>
          <w:szCs w:val="28"/>
          <w:lang w:val="ru-RU"/>
        </w:rPr>
        <w:t>, 97].</w:t>
      </w:r>
    </w:p>
    <w:p w:rsidR="000266F7" w:rsidRPr="000266F7" w:rsidRDefault="000266F7" w:rsidP="000B43F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6F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вышесказанным,</w:t>
      </w:r>
      <w:r w:rsidRPr="000266F7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66F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под адаптацией мы будем понимать процесс достижения внутренней и внешней гармонии при взаимодействии человека со средой</w:t>
      </w:r>
      <w:r w:rsidRPr="000266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 частности </w:t>
      </w:r>
      <w:proofErr w:type="spellStart"/>
      <w:r w:rsidRPr="000266F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0266F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птированность</w:t>
      </w:r>
      <w:proofErr w:type="spellEnd"/>
      <w:r w:rsidRPr="000266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старшеклассника к будущей профессии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57796">
        <w:rPr>
          <w:rFonts w:ascii="Times New Roman" w:hAnsi="Times New Roman" w:cs="Times New Roman"/>
          <w:color w:val="000000"/>
          <w:sz w:val="28"/>
          <w:szCs w:val="28"/>
          <w:lang w:val="ru-RU"/>
        </w:rPr>
        <w:t>[2</w:t>
      </w:r>
      <w:r w:rsidRPr="000266F7">
        <w:rPr>
          <w:rFonts w:ascii="Times New Roman" w:hAnsi="Times New Roman" w:cs="Times New Roman"/>
          <w:color w:val="000000"/>
          <w:sz w:val="28"/>
          <w:szCs w:val="28"/>
          <w:lang w:val="ru-RU"/>
        </w:rPr>
        <w:t>, 97].</w:t>
      </w:r>
    </w:p>
    <w:p w:rsidR="000266F7" w:rsidRPr="000266F7" w:rsidRDefault="000266F7" w:rsidP="000B43FF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266F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процессе адаптации при достижении гармонии происходит преодоление внутренних и внешних конфликтов, решаются проблемы, что позволяет нам говорить о неразрывной связи, о существенном пересечении области процессов адаптации и развития. Мы приходим к пониманию адаптации, рассмотренному в исследованиях проблемы социально-профессиональной адаптации (Л.И. </w:t>
      </w:r>
      <w:proofErr w:type="spellStart"/>
      <w:r w:rsidRPr="000266F7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Кундозерова</w:t>
      </w:r>
      <w:proofErr w:type="spellEnd"/>
      <w:r w:rsidRPr="000266F7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0B43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С.М. </w:t>
      </w:r>
      <w:proofErr w:type="spellStart"/>
      <w:r w:rsidR="000B43F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Редлих</w:t>
      </w:r>
      <w:proofErr w:type="spellEnd"/>
      <w:r w:rsidR="000B43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266F7">
        <w:rPr>
          <w:rFonts w:ascii="Times New Roman" w:hAnsi="Times New Roman" w:cs="Times New Roman"/>
          <w:color w:val="000000"/>
          <w:sz w:val="28"/>
          <w:szCs w:val="28"/>
          <w:lang w:val="ru-RU"/>
        </w:rPr>
        <w:t>А.Н.Ростовцев). С их точки зрения, «Адаптация – это всегда начало определенного периода развития, она относительно скоротечна, поэтому процесс социально-профессиональной адаптации целесообразно рассматривать как процесс развития, но за сравнительно корот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кий промежуток времени». </w:t>
      </w:r>
      <w:r w:rsidRPr="000266F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Аналогичной точки зрения придерживается В.А.Комаров, утверждая, что «личностное и профессиональное развитие есть не что иное, как непреры</w:t>
      </w:r>
      <w:r w:rsidR="0065779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вная череда адаптаций» [2</w:t>
      </w:r>
      <w:r w:rsidRPr="000266F7">
        <w:rPr>
          <w:rFonts w:ascii="Times New Roman" w:hAnsi="Times New Roman" w:cs="Times New Roman"/>
          <w:color w:val="000000"/>
          <w:sz w:val="28"/>
          <w:szCs w:val="28"/>
          <w:lang w:val="ru-RU"/>
        </w:rPr>
        <w:t>, 97].</w:t>
      </w:r>
    </w:p>
    <w:p w:rsidR="000266F7" w:rsidRPr="000266F7" w:rsidRDefault="000266F7" w:rsidP="000B43F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6F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исследовании рассматриваются педагогические условия в процессе адаптации старшеклассника к будущей профессии, сфокусируем свой взгляд на профессиональном самоопределении старшеклассников, трудностях, которые возникают на пути у них при выборе профессии, и формах работы школы и семьи в организации мягкой адаптации выпускников при их дальнейшем трудоустройстве.</w:t>
      </w:r>
    </w:p>
    <w:p w:rsidR="009F2FD4" w:rsidRPr="009F2FD4" w:rsidRDefault="000266F7" w:rsidP="000B43FF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6F7">
        <w:rPr>
          <w:rFonts w:ascii="Times New Roman" w:eastAsia="TimesNewRoman" w:hAnsi="Times New Roman" w:cs="Times New Roman"/>
          <w:sz w:val="28"/>
          <w:szCs w:val="28"/>
          <w:lang w:val="ru-RU" w:eastAsia="ru-RU"/>
        </w:rPr>
        <w:t xml:space="preserve">Обобщив определения, можно констатировать, что профессиональная ориентация – это не только выбор профессии, но и включение личности в социум, ее самоопределение, удовлетворенность собственной значимостью, способность приносить пользу своим трудом государству.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02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spellEnd"/>
      <w:r w:rsidRPr="0002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6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proofErr w:type="spellEnd"/>
      <w:r w:rsidRPr="0002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профориентации</w:t>
      </w:r>
      <w:proofErr w:type="spellEnd"/>
      <w:r w:rsidRPr="0002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6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proofErr w:type="spellEnd"/>
      <w:r w:rsidRPr="0002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6F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proofErr w:type="spellEnd"/>
      <w:r w:rsidRPr="00026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266F7" w:rsidRDefault="000266F7" w:rsidP="000B43FF">
      <w:pPr>
        <w:pStyle w:val="aa"/>
        <w:ind w:firstLine="709"/>
        <w:jc w:val="both"/>
        <w:rPr>
          <w:rFonts w:eastAsia="Times New Roman"/>
          <w:color w:val="333333"/>
          <w:sz w:val="28"/>
          <w:szCs w:val="28"/>
          <w:lang w:val="ru-RU" w:eastAsia="ru-RU"/>
        </w:rPr>
      </w:pPr>
    </w:p>
    <w:p w:rsidR="00D111CC" w:rsidRPr="00D111CC" w:rsidRDefault="009F2FD4" w:rsidP="000B43FF">
      <w:pPr>
        <w:pStyle w:val="aa"/>
        <w:ind w:firstLine="709"/>
        <w:jc w:val="both"/>
        <w:rPr>
          <w:rFonts w:eastAsia="Times New Roman"/>
          <w:color w:val="333333"/>
          <w:sz w:val="28"/>
          <w:szCs w:val="28"/>
          <w:lang w:val="ru-RU" w:eastAsia="ru-RU"/>
        </w:rPr>
      </w:pPr>
      <w:r>
        <w:rPr>
          <w:rFonts w:eastAsia="Times New Roman"/>
          <w:noProof/>
          <w:color w:val="333333"/>
          <w:sz w:val="28"/>
          <w:szCs w:val="28"/>
          <w:lang w:val="ru-RU" w:eastAsia="ru-RU" w:bidi="ar-SA"/>
        </w:rPr>
        <w:pict>
          <v:rect id="_x0000_s1029" style="position:absolute;left:0;text-align:left;margin-left:159.45pt;margin-top:52.65pt;width:138pt;height:36.75pt;z-index:251658240">
            <v:textbox>
              <w:txbxContent>
                <w:p w:rsidR="00D111CC" w:rsidRDefault="00D111CC" w:rsidP="009F2FD4">
                  <w:pPr>
                    <w:jc w:val="center"/>
                  </w:pPr>
                  <w:r>
                    <w:t>ПРОФОРИЕНТАЦИЯ</w:t>
                  </w:r>
                </w:p>
              </w:txbxContent>
            </v:textbox>
          </v:rect>
        </w:pict>
      </w:r>
      <w:r>
        <w:rPr>
          <w:rFonts w:eastAsia="Times New Roman"/>
          <w:noProof/>
          <w:color w:val="333333"/>
          <w:sz w:val="28"/>
          <w:szCs w:val="28"/>
          <w:lang w:val="ru-RU" w:eastAsia="ru-RU" w:bidi="ar-SA"/>
        </w:rPr>
        <w:pict>
          <v:rect id="_x0000_s1033" style="position:absolute;left:0;text-align:left;margin-left:159.45pt;margin-top:105.9pt;width:144.75pt;height:47.25pt;z-index:251662336">
            <v:textbox>
              <w:txbxContent>
                <w:p w:rsidR="009F2FD4" w:rsidRDefault="009F2FD4"/>
                <w:p w:rsidR="009F2FD4" w:rsidRDefault="009F2FD4" w:rsidP="009F2FD4">
                  <w:pPr>
                    <w:jc w:val="center"/>
                  </w:pPr>
                  <w:r>
                    <w:t>ДИАГНОСТИКА</w:t>
                  </w:r>
                </w:p>
              </w:txbxContent>
            </v:textbox>
          </v:rect>
        </w:pict>
      </w:r>
      <w:r>
        <w:rPr>
          <w:rFonts w:eastAsia="Times New Roman"/>
          <w:noProof/>
          <w:color w:val="333333"/>
          <w:sz w:val="28"/>
          <w:szCs w:val="28"/>
          <w:lang w:val="ru-RU" w:eastAsia="ru-RU" w:bidi="ar-SA"/>
        </w:rPr>
        <w:pict>
          <v:rect id="_x0000_s1031" style="position:absolute;left:0;text-align:left;margin-left:-5.55pt;margin-top:1.65pt;width:140.25pt;height:51pt;z-index:251660288">
            <v:textbox>
              <w:txbxContent>
                <w:p w:rsidR="00D111CC" w:rsidRDefault="00D111CC" w:rsidP="009F2FD4">
                  <w:pPr>
                    <w:jc w:val="center"/>
                  </w:pPr>
                  <w:r>
                    <w:t>ПСИХОЛОГИЧЕСКОЕ</w:t>
                  </w:r>
                </w:p>
                <w:p w:rsidR="00D111CC" w:rsidRDefault="00D111CC" w:rsidP="009F2FD4">
                  <w:pPr>
                    <w:jc w:val="center"/>
                  </w:pPr>
                </w:p>
                <w:p w:rsidR="00D111CC" w:rsidRDefault="00D111CC" w:rsidP="009F2FD4">
                  <w:pPr>
                    <w:jc w:val="center"/>
                  </w:pPr>
                  <w:r>
                    <w:t>СОПРОВОЖДЕНИЕ</w:t>
                  </w:r>
                </w:p>
              </w:txbxContent>
            </v:textbox>
          </v:rect>
        </w:pict>
      </w:r>
      <w:r>
        <w:rPr>
          <w:rFonts w:eastAsia="Times New Roman"/>
          <w:noProof/>
          <w:color w:val="333333"/>
          <w:sz w:val="28"/>
          <w:szCs w:val="28"/>
          <w:lang w:val="ru-RU" w:eastAsia="ru-RU" w:bidi="ar-SA"/>
        </w:rPr>
        <w:pict>
          <v:rect id="_x0000_s1034" style="position:absolute;left:0;text-align:left;margin-left:332.7pt;margin-top:6.15pt;width:2in;height:46.5pt;z-index:251663360">
            <v:textbox>
              <w:txbxContent>
                <w:p w:rsidR="009F2FD4" w:rsidRDefault="009F2FD4"/>
                <w:p w:rsidR="009F2FD4" w:rsidRDefault="009F2FD4" w:rsidP="009F2FD4">
                  <w:pPr>
                    <w:jc w:val="center"/>
                  </w:pPr>
                  <w:r>
                    <w:t>ЭЛЕКТИВНЫЙ КУРС</w:t>
                  </w:r>
                </w:p>
              </w:txbxContent>
            </v:textbox>
          </v:rect>
        </w:pict>
      </w:r>
      <w:r>
        <w:rPr>
          <w:rFonts w:eastAsia="Times New Roman"/>
          <w:noProof/>
          <w:color w:val="333333"/>
          <w:sz w:val="28"/>
          <w:szCs w:val="28"/>
          <w:lang w:val="ru-RU" w:eastAsia="ru-RU" w:bidi="ar-SA"/>
        </w:rPr>
        <w:pict>
          <v:rect id="_x0000_s1035" style="position:absolute;left:0;text-align:left;margin-left:340.95pt;margin-top:83.4pt;width:135.75pt;height:46.5pt;z-index:251664384">
            <v:textbox>
              <w:txbxContent>
                <w:p w:rsidR="009F2FD4" w:rsidRDefault="009F2FD4"/>
                <w:p w:rsidR="009F2FD4" w:rsidRDefault="009F2FD4">
                  <w:r>
                    <w:t>ИНФОРМИРОВАНИЕ</w:t>
                  </w:r>
                </w:p>
              </w:txbxContent>
            </v:textbox>
          </v:rect>
        </w:pict>
      </w:r>
      <w:r>
        <w:rPr>
          <w:rFonts w:eastAsia="Times New Roman"/>
          <w:noProof/>
          <w:color w:val="333333"/>
          <w:sz w:val="28"/>
          <w:szCs w:val="28"/>
          <w:lang w:val="ru-RU" w:eastAsia="ru-RU" w:bidi="ar-SA"/>
        </w:rPr>
        <w:pict>
          <v:rect id="_x0000_s1032" style="position:absolute;left:0;text-align:left;margin-left:-13.05pt;margin-top:83.4pt;width:151.5pt;height:46.5pt;z-index:251661312">
            <v:textbox>
              <w:txbxContent>
                <w:p w:rsidR="009F2FD4" w:rsidRDefault="009F2FD4"/>
                <w:p w:rsidR="00D111CC" w:rsidRDefault="00D111CC" w:rsidP="009F2FD4">
                  <w:pPr>
                    <w:jc w:val="center"/>
                  </w:pPr>
                  <w:r>
                    <w:t>КОНСУЛЬТИРОВАНИЕ</w:t>
                  </w:r>
                </w:p>
              </w:txbxContent>
            </v:textbox>
          </v:rect>
        </w:pict>
      </w:r>
      <w:r>
        <w:rPr>
          <w:rFonts w:eastAsia="Times New Roman"/>
          <w:noProof/>
          <w:color w:val="333333"/>
          <w:sz w:val="28"/>
          <w:szCs w:val="28"/>
          <w:lang w:val="ru-RU" w:eastAsia="ru-RU" w:bidi="ar-SA"/>
        </w:rPr>
        <w:pict>
          <v:rect id="_x0000_s1030" style="position:absolute;left:0;text-align:left;margin-left:159.45pt;margin-top:1.65pt;width:132pt;height:33.75pt;z-index:251659264">
            <v:textbox>
              <w:txbxContent>
                <w:p w:rsidR="00D111CC" w:rsidRDefault="00D111CC" w:rsidP="009F2FD4">
                  <w:pPr>
                    <w:jc w:val="center"/>
                  </w:pPr>
                  <w:r>
                    <w:t>ПРОФПОДГОТОВКА</w:t>
                  </w:r>
                </w:p>
              </w:txbxContent>
            </v:textbox>
          </v:rect>
        </w:pict>
      </w:r>
    </w:p>
    <w:p w:rsidR="000266F7" w:rsidRDefault="009F2FD4" w:rsidP="000B43F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43.7pt;margin-top:8.55pt;width:15.75pt;height:22.5pt;z-index:251665408" o:connectortype="straight"/>
        </w:pict>
      </w:r>
    </w:p>
    <w:p w:rsidR="009F2FD4" w:rsidRDefault="009F2FD4" w:rsidP="000B43FF">
      <w:pPr>
        <w:pStyle w:val="af4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32" style="position:absolute;left:0;text-align:left;margin-left:224.7pt;margin-top:2.2pt;width:0;height:8.25pt;z-index:251669504" o:connectortype="straight"/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308.7pt;margin-top:2.2pt;width:18.75pt;height:17.25pt;flip:x;z-index:251666432" o:connectortype="straight"/>
        </w:pict>
      </w:r>
    </w:p>
    <w:p w:rsidR="009F2FD4" w:rsidRDefault="009F2FD4" w:rsidP="000B43FF">
      <w:pPr>
        <w:pStyle w:val="af4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F2FD4" w:rsidRDefault="009F2FD4" w:rsidP="000B43FF">
      <w:pPr>
        <w:pStyle w:val="af4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F2FD4" w:rsidRDefault="009F2FD4" w:rsidP="000B43FF">
      <w:pPr>
        <w:pStyle w:val="af4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32" style="position:absolute;left:0;text-align:left;margin-left:224.7pt;margin-top:14.65pt;width:0;height:9.75pt;z-index:251670528" o:connectortype="straight"/>
        </w:pict>
      </w:r>
      <w:r>
        <w:rPr>
          <w:noProof/>
          <w:sz w:val="28"/>
          <w:szCs w:val="28"/>
        </w:rPr>
        <w:pict>
          <v:shape id="_x0000_s1040" type="#_x0000_t32" style="position:absolute;left:0;text-align:left;margin-left:304.2pt;margin-top:7.9pt;width:28.5pt;height:21pt;z-index:251668480" o:connectortype="straight"/>
        </w:pict>
      </w:r>
      <w:r>
        <w:rPr>
          <w:noProof/>
          <w:sz w:val="28"/>
          <w:szCs w:val="28"/>
        </w:rPr>
        <w:pict>
          <v:shape id="_x0000_s1039" type="#_x0000_t32" style="position:absolute;left:0;text-align:left;margin-left:143.7pt;margin-top:14.65pt;width:15.75pt;height:14.25pt;flip:x;z-index:251667456" o:connectortype="straight"/>
        </w:pict>
      </w:r>
    </w:p>
    <w:p w:rsidR="009F2FD4" w:rsidRDefault="009F2FD4" w:rsidP="000B43FF">
      <w:pPr>
        <w:pStyle w:val="af4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F2FD4" w:rsidRDefault="009F2FD4" w:rsidP="000B43FF">
      <w:pPr>
        <w:pStyle w:val="af4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F2FD4" w:rsidRDefault="009F2FD4" w:rsidP="000B43FF">
      <w:pPr>
        <w:pStyle w:val="af4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F2FD4" w:rsidRDefault="009F2FD4" w:rsidP="000B43FF">
      <w:pPr>
        <w:pStyle w:val="af4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F2FD4" w:rsidRDefault="009F2FD4" w:rsidP="000B43FF">
      <w:pPr>
        <w:pStyle w:val="af4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0266F7" w:rsidRPr="005A7A11" w:rsidRDefault="000266F7" w:rsidP="000B43FF">
      <w:pPr>
        <w:pStyle w:val="af4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06340B">
        <w:rPr>
          <w:sz w:val="28"/>
          <w:szCs w:val="28"/>
        </w:rPr>
        <w:t>Примечание</w:t>
      </w:r>
      <w:r w:rsidR="00657796">
        <w:rPr>
          <w:sz w:val="28"/>
          <w:szCs w:val="28"/>
        </w:rPr>
        <w:t>: [3</w:t>
      </w:r>
      <w:r>
        <w:rPr>
          <w:sz w:val="28"/>
          <w:szCs w:val="28"/>
        </w:rPr>
        <w:t>, 169</w:t>
      </w:r>
      <w:r w:rsidRPr="0006340B">
        <w:rPr>
          <w:sz w:val="28"/>
          <w:szCs w:val="28"/>
        </w:rPr>
        <w:t>].</w:t>
      </w:r>
    </w:p>
    <w:p w:rsidR="000266F7" w:rsidRPr="00244DC8" w:rsidRDefault="000266F7" w:rsidP="000B43FF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sz w:val="28"/>
          <w:szCs w:val="28"/>
        </w:rPr>
        <w:t>Рисунок 1</w:t>
      </w:r>
      <w:r w:rsidRPr="00B501FC">
        <w:rPr>
          <w:sz w:val="28"/>
          <w:szCs w:val="28"/>
        </w:rPr>
        <w:t xml:space="preserve">. - </w:t>
      </w:r>
      <w:r w:rsidRPr="00B501FC">
        <w:rPr>
          <w:rFonts w:eastAsia="Times New Roman"/>
          <w:iCs/>
          <w:sz w:val="28"/>
          <w:szCs w:val="28"/>
          <w:lang w:eastAsia="ru-RU"/>
        </w:rPr>
        <w:t xml:space="preserve">Модель организации профессиональной ориентации </w:t>
      </w:r>
    </w:p>
    <w:p w:rsidR="000266F7" w:rsidRPr="00B501FC" w:rsidRDefault="000266F7" w:rsidP="000B43FF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  <w:lang w:eastAsia="ru-RU"/>
        </w:rPr>
      </w:pPr>
      <w:proofErr w:type="spellStart"/>
      <w:r w:rsidRPr="00B501FC">
        <w:rPr>
          <w:rFonts w:eastAsia="TimesNewRoman"/>
          <w:sz w:val="28"/>
          <w:szCs w:val="28"/>
        </w:rPr>
        <w:lastRenderedPageBreak/>
        <w:t>Профориентационная</w:t>
      </w:r>
      <w:proofErr w:type="spellEnd"/>
      <w:r w:rsidRPr="00B501FC">
        <w:rPr>
          <w:rFonts w:eastAsia="TimesNewRoman"/>
          <w:sz w:val="28"/>
          <w:szCs w:val="28"/>
        </w:rPr>
        <w:t xml:space="preserve"> работа в Казахстане находится пока еще на начальном этапе развития. Хотя и осуществляются разного рода попытки внедрения и разработки программ и планов </w:t>
      </w:r>
      <w:proofErr w:type="spellStart"/>
      <w:r w:rsidRPr="00B501FC">
        <w:rPr>
          <w:rFonts w:eastAsia="TimesNewRoman"/>
          <w:sz w:val="28"/>
          <w:szCs w:val="28"/>
        </w:rPr>
        <w:t>профориентационной</w:t>
      </w:r>
      <w:proofErr w:type="spellEnd"/>
      <w:r w:rsidRPr="00B501FC">
        <w:rPr>
          <w:rFonts w:eastAsia="TimesNewRoman"/>
          <w:sz w:val="28"/>
          <w:szCs w:val="28"/>
        </w:rPr>
        <w:t xml:space="preserve"> работы, например,</w:t>
      </w:r>
      <w:r w:rsidRPr="00B501FC">
        <w:rPr>
          <w:sz w:val="28"/>
          <w:szCs w:val="28"/>
        </w:rPr>
        <w:t xml:space="preserve"> </w:t>
      </w:r>
      <w:proofErr w:type="spellStart"/>
      <w:r w:rsidRPr="00B501FC">
        <w:rPr>
          <w:color w:val="000000"/>
          <w:sz w:val="28"/>
          <w:szCs w:val="28"/>
        </w:rPr>
        <w:t>Этно-мемориальным</w:t>
      </w:r>
      <w:proofErr w:type="spellEnd"/>
      <w:r w:rsidRPr="00B501FC">
        <w:rPr>
          <w:color w:val="000000"/>
          <w:sz w:val="28"/>
          <w:szCs w:val="28"/>
        </w:rPr>
        <w:t xml:space="preserve"> комплексом «Карта Казахстана «</w:t>
      </w:r>
      <w:proofErr w:type="spellStart"/>
      <w:r w:rsidRPr="00B501FC">
        <w:rPr>
          <w:color w:val="000000"/>
          <w:sz w:val="28"/>
          <w:szCs w:val="28"/>
        </w:rPr>
        <w:t>Атамекен</w:t>
      </w:r>
      <w:proofErr w:type="spellEnd"/>
      <w:r w:rsidRPr="00B501FC">
        <w:rPr>
          <w:color w:val="000000"/>
          <w:sz w:val="28"/>
          <w:szCs w:val="28"/>
        </w:rPr>
        <w:t xml:space="preserve">», открытым по инициативе Президента Республики Казахстан Н.А.Назарбаева, учредителем которого является </w:t>
      </w:r>
      <w:proofErr w:type="spellStart"/>
      <w:r w:rsidRPr="00B501FC">
        <w:rPr>
          <w:color w:val="000000"/>
          <w:sz w:val="28"/>
          <w:szCs w:val="28"/>
        </w:rPr>
        <w:t>акимат</w:t>
      </w:r>
      <w:proofErr w:type="spellEnd"/>
      <w:r w:rsidRPr="00B501FC">
        <w:rPr>
          <w:color w:val="000000"/>
          <w:sz w:val="28"/>
          <w:szCs w:val="28"/>
        </w:rPr>
        <w:t xml:space="preserve"> города Астаны</w:t>
      </w:r>
      <w:r w:rsidRPr="00172979">
        <w:rPr>
          <w:color w:val="000000"/>
          <w:sz w:val="28"/>
          <w:szCs w:val="28"/>
        </w:rPr>
        <w:t xml:space="preserve">, </w:t>
      </w:r>
      <w:r w:rsidRPr="00B501FC">
        <w:rPr>
          <w:color w:val="000000"/>
          <w:sz w:val="28"/>
          <w:szCs w:val="28"/>
        </w:rPr>
        <w:t xml:space="preserve">разработаны специальные программы экскурсий </w:t>
      </w:r>
      <w:r w:rsidRPr="00D63ED4">
        <w:rPr>
          <w:color w:val="000000"/>
          <w:sz w:val="28"/>
          <w:szCs w:val="28"/>
        </w:rPr>
        <w:t xml:space="preserve">профессий. </w:t>
      </w:r>
      <w:r>
        <w:rPr>
          <w:color w:val="000000"/>
          <w:sz w:val="28"/>
          <w:szCs w:val="28"/>
        </w:rPr>
        <w:t>На экскурсиях с</w:t>
      </w:r>
      <w:r w:rsidRPr="00D63ED4">
        <w:rPr>
          <w:color w:val="000000"/>
          <w:sz w:val="28"/>
          <w:szCs w:val="28"/>
        </w:rPr>
        <w:t>таршеклассники</w:t>
      </w:r>
      <w:r w:rsidRPr="00B501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могут </w:t>
      </w:r>
      <w:r w:rsidRPr="00B501FC">
        <w:rPr>
          <w:color w:val="000000"/>
          <w:sz w:val="28"/>
          <w:szCs w:val="28"/>
        </w:rPr>
        <w:t>познаком</w:t>
      </w:r>
      <w:r>
        <w:rPr>
          <w:color w:val="000000"/>
          <w:sz w:val="28"/>
          <w:szCs w:val="28"/>
        </w:rPr>
        <w:t>и</w:t>
      </w:r>
      <w:r w:rsidRPr="00B501F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B501FC">
        <w:rPr>
          <w:color w:val="000000"/>
          <w:sz w:val="28"/>
          <w:szCs w:val="28"/>
        </w:rPr>
        <w:t xml:space="preserve">ся с разными сферами бизнеса и разными профессиями. Программа </w:t>
      </w:r>
      <w:r>
        <w:rPr>
          <w:color w:val="000000"/>
          <w:sz w:val="28"/>
          <w:szCs w:val="28"/>
        </w:rPr>
        <w:t>разработана</w:t>
      </w:r>
      <w:r w:rsidRPr="00B501FC">
        <w:rPr>
          <w:color w:val="000000"/>
          <w:sz w:val="28"/>
          <w:szCs w:val="28"/>
        </w:rPr>
        <w:t xml:space="preserve"> совместно с лучшими в своем деле компаниями и профессионалами, которые влюблены в свою работу. На сайте </w:t>
      </w:r>
      <w:proofErr w:type="spellStart"/>
      <w:r w:rsidRPr="00B501FC">
        <w:rPr>
          <w:color w:val="000000"/>
          <w:sz w:val="28"/>
          <w:szCs w:val="28"/>
        </w:rPr>
        <w:t>этно-мемориального</w:t>
      </w:r>
      <w:proofErr w:type="spellEnd"/>
      <w:r w:rsidRPr="00B501FC">
        <w:rPr>
          <w:color w:val="000000"/>
          <w:sz w:val="28"/>
          <w:szCs w:val="28"/>
        </w:rPr>
        <w:t xml:space="preserve"> ком</w:t>
      </w:r>
      <w:r>
        <w:rPr>
          <w:color w:val="000000"/>
          <w:sz w:val="28"/>
          <w:szCs w:val="28"/>
        </w:rPr>
        <w:t>п</w:t>
      </w:r>
      <w:r w:rsidRPr="00B501FC">
        <w:rPr>
          <w:color w:val="000000"/>
          <w:sz w:val="28"/>
          <w:szCs w:val="28"/>
        </w:rPr>
        <w:t xml:space="preserve">лекса имеется возможность пройти тест по поиску профессии, наиболее соответствующие складу характера и интересам, выбрать вуз, наметить возможные варианты карьеры и обсудить </w:t>
      </w:r>
      <w:r>
        <w:rPr>
          <w:color w:val="000000"/>
          <w:sz w:val="28"/>
          <w:szCs w:val="28"/>
        </w:rPr>
        <w:t xml:space="preserve">свои планы </w:t>
      </w:r>
      <w:r w:rsidRPr="00B501FC">
        <w:rPr>
          <w:color w:val="000000"/>
          <w:sz w:val="28"/>
          <w:szCs w:val="28"/>
        </w:rPr>
        <w:t>с экспертом</w:t>
      </w:r>
      <w:r w:rsidRPr="002230E4">
        <w:rPr>
          <w:sz w:val="28"/>
          <w:szCs w:val="28"/>
        </w:rPr>
        <w:t xml:space="preserve"> [</w:t>
      </w:r>
      <w:r w:rsidR="00657796">
        <w:rPr>
          <w:sz w:val="28"/>
          <w:szCs w:val="28"/>
          <w:lang w:val="kk-KZ"/>
        </w:rPr>
        <w:t>4</w:t>
      </w:r>
      <w:r w:rsidRPr="002230E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266F7" w:rsidRPr="00B501FC" w:rsidRDefault="000266F7" w:rsidP="000B43FF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  <w:lang w:eastAsia="ru-RU"/>
        </w:rPr>
      </w:pPr>
      <w:proofErr w:type="spellStart"/>
      <w:r w:rsidRPr="00B501FC">
        <w:rPr>
          <w:bCs/>
          <w:sz w:val="28"/>
          <w:szCs w:val="28"/>
        </w:rPr>
        <w:t>Профориентационные</w:t>
      </w:r>
      <w:proofErr w:type="spellEnd"/>
      <w:r w:rsidRPr="00B501FC">
        <w:rPr>
          <w:bCs/>
          <w:sz w:val="28"/>
          <w:szCs w:val="28"/>
        </w:rPr>
        <w:t xml:space="preserve"> форумы, организуемые ежегодно ОФ «Современное образование» предоставляют реальную возможность узнать немного ближе взрослую жизнь, дотронуться до мечты,</w:t>
      </w:r>
      <w:r>
        <w:rPr>
          <w:bCs/>
          <w:sz w:val="28"/>
          <w:szCs w:val="28"/>
        </w:rPr>
        <w:t xml:space="preserve"> </w:t>
      </w:r>
      <w:r w:rsidRPr="00D63ED4">
        <w:rPr>
          <w:bCs/>
          <w:color w:val="000000"/>
          <w:sz w:val="28"/>
          <w:szCs w:val="28"/>
        </w:rPr>
        <w:t xml:space="preserve">определить дальнейший путь или понять, стоит ли уже выбранная цель </w:t>
      </w:r>
      <w:r w:rsidRPr="00B501FC">
        <w:rPr>
          <w:bCs/>
          <w:sz w:val="28"/>
          <w:szCs w:val="28"/>
        </w:rPr>
        <w:t>того, чтобы о</w:t>
      </w:r>
      <w:r>
        <w:rPr>
          <w:bCs/>
          <w:sz w:val="28"/>
          <w:szCs w:val="28"/>
        </w:rPr>
        <w:t xml:space="preserve">тдать ее достижению все силы. </w:t>
      </w:r>
      <w:r w:rsidRPr="00B501FC">
        <w:rPr>
          <w:bCs/>
          <w:sz w:val="28"/>
          <w:szCs w:val="28"/>
        </w:rPr>
        <w:t xml:space="preserve">И не случайно практически на каждом форуме ребят ждет сюрприз – специально приглашенные эксперты в сфере образования, талантливые студенты, которые могут поделиться личным опытом и рассказать то, о чем молчат официальные источники, и даже... звезды казахстанского шоу-бизнеса </w:t>
      </w:r>
      <w:r w:rsidRPr="002230E4">
        <w:rPr>
          <w:sz w:val="28"/>
          <w:szCs w:val="28"/>
        </w:rPr>
        <w:t>[</w:t>
      </w:r>
      <w:r w:rsidR="00657796">
        <w:rPr>
          <w:sz w:val="28"/>
          <w:szCs w:val="28"/>
        </w:rPr>
        <w:t>5</w:t>
      </w:r>
      <w:r>
        <w:rPr>
          <w:sz w:val="28"/>
          <w:szCs w:val="28"/>
        </w:rPr>
        <w:t>, 96</w:t>
      </w:r>
      <w:r w:rsidRPr="002230E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266F7" w:rsidRPr="00B501FC" w:rsidRDefault="000266F7" w:rsidP="000B43FF">
      <w:pPr>
        <w:ind w:firstLine="709"/>
        <w:jc w:val="both"/>
        <w:rPr>
          <w:sz w:val="28"/>
          <w:szCs w:val="28"/>
        </w:rPr>
      </w:pPr>
      <w:r w:rsidRPr="00B501FC">
        <w:rPr>
          <w:bCs/>
          <w:sz w:val="28"/>
          <w:szCs w:val="28"/>
        </w:rPr>
        <w:t xml:space="preserve">Кроме того, во многих городах Казахстана организуются выставки учебных заведений, </w:t>
      </w:r>
      <w:r>
        <w:rPr>
          <w:bCs/>
          <w:sz w:val="28"/>
          <w:szCs w:val="28"/>
        </w:rPr>
        <w:t>а в Дни открытых дверей учащимся предоставляется</w:t>
      </w:r>
      <w:r w:rsidRPr="00B501FC">
        <w:rPr>
          <w:bCs/>
          <w:sz w:val="28"/>
          <w:szCs w:val="28"/>
        </w:rPr>
        <w:t xml:space="preserve"> </w:t>
      </w:r>
      <w:r w:rsidRPr="00B501FC">
        <w:rPr>
          <w:sz w:val="28"/>
          <w:szCs w:val="28"/>
        </w:rPr>
        <w:t xml:space="preserve">возможность прийти вместе с родителями и пообщаться с представителями приемных комиссий учебных заведений, </w:t>
      </w:r>
      <w:r>
        <w:rPr>
          <w:sz w:val="28"/>
          <w:szCs w:val="28"/>
        </w:rPr>
        <w:t xml:space="preserve">задать интересующие вопросы, получить компетентный ответ и </w:t>
      </w:r>
      <w:r w:rsidRPr="00B501FC">
        <w:rPr>
          <w:sz w:val="28"/>
          <w:szCs w:val="28"/>
        </w:rPr>
        <w:t>возможность определиться с правильным выбором профессии и кон</w:t>
      </w:r>
      <w:r>
        <w:rPr>
          <w:sz w:val="28"/>
          <w:szCs w:val="28"/>
        </w:rPr>
        <w:t>кретного учебного заведения (ВУЗ</w:t>
      </w:r>
      <w:r w:rsidRPr="00B501FC">
        <w:rPr>
          <w:sz w:val="28"/>
          <w:szCs w:val="28"/>
        </w:rPr>
        <w:t xml:space="preserve">а или колледжа), в котором </w:t>
      </w:r>
      <w:r>
        <w:rPr>
          <w:sz w:val="28"/>
          <w:szCs w:val="28"/>
        </w:rPr>
        <w:t xml:space="preserve">выпускники </w:t>
      </w:r>
      <w:r w:rsidRPr="00B501FC">
        <w:rPr>
          <w:sz w:val="28"/>
          <w:szCs w:val="28"/>
        </w:rPr>
        <w:t>продолжат учебу после окончания школы,</w:t>
      </w:r>
      <w:proofErr w:type="gramStart"/>
      <w:r w:rsidRPr="00B501FC">
        <w:rPr>
          <w:sz w:val="28"/>
          <w:szCs w:val="28"/>
        </w:rPr>
        <w:t xml:space="preserve"> ,</w:t>
      </w:r>
      <w:proofErr w:type="gramEnd"/>
      <w:r w:rsidRPr="00B501FC">
        <w:rPr>
          <w:sz w:val="28"/>
          <w:szCs w:val="28"/>
        </w:rPr>
        <w:t xml:space="preserve"> вз</w:t>
      </w:r>
      <w:r>
        <w:rPr>
          <w:sz w:val="28"/>
          <w:szCs w:val="28"/>
        </w:rPr>
        <w:t>ять буклеты и контактные данные</w:t>
      </w:r>
      <w:r w:rsidRPr="00B501FC">
        <w:rPr>
          <w:sz w:val="28"/>
          <w:szCs w:val="28"/>
        </w:rPr>
        <w:t>.</w:t>
      </w:r>
      <w:r>
        <w:rPr>
          <w:sz w:val="28"/>
          <w:szCs w:val="28"/>
        </w:rPr>
        <w:t xml:space="preserve"> Там же, в учебных заведениях, молодые люди и их родители могут ознакомиться со стендовой информацией. А по телефону учебного учреждения услышать консультацию по дальнейшему выбору профессии</w:t>
      </w:r>
      <w:r w:rsidRPr="00DE59D4">
        <w:rPr>
          <w:sz w:val="28"/>
          <w:szCs w:val="28"/>
        </w:rPr>
        <w:t xml:space="preserve"> </w:t>
      </w:r>
      <w:r w:rsidRPr="002230E4">
        <w:rPr>
          <w:sz w:val="28"/>
          <w:szCs w:val="28"/>
        </w:rPr>
        <w:t>[</w:t>
      </w:r>
      <w:r w:rsidR="00657796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>, 22</w:t>
      </w:r>
      <w:r w:rsidRPr="002230E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266F7" w:rsidRPr="000266F7" w:rsidRDefault="000266F7" w:rsidP="000B43F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66F7">
        <w:rPr>
          <w:rFonts w:ascii="Times New Roman" w:hAnsi="Times New Roman"/>
          <w:sz w:val="28"/>
          <w:szCs w:val="28"/>
          <w:lang w:val="ru-RU"/>
        </w:rPr>
        <w:t xml:space="preserve">Многие вузы организуют различного рода </w:t>
      </w:r>
      <w:r w:rsidRPr="00B501FC">
        <w:rPr>
          <w:rFonts w:ascii="Times New Roman" w:hAnsi="Times New Roman"/>
          <w:sz w:val="28"/>
          <w:szCs w:val="28"/>
        </w:rPr>
        <w:t>PR</w:t>
      </w:r>
      <w:r w:rsidRPr="000266F7">
        <w:rPr>
          <w:rFonts w:ascii="Times New Roman" w:hAnsi="Times New Roman"/>
          <w:sz w:val="28"/>
          <w:szCs w:val="28"/>
          <w:lang w:val="ru-RU"/>
        </w:rPr>
        <w:t>-компании, выезжая по отдаленным районам и посещая городские школы, где педагоги доступно рассказывают о факультетах ВУЗа, материально-технической базе, условиях поступления. Сдавая ЕНТ, выпускники уже заочно знакомятся с учебным заведением, его педагогами. В настоящее время не иметь специальности – это показатель никчемности молодого человека. Но, к сожалению, имеет место быть безработица, которая возникает тогда, когда дипломированный специалист не может найти себе работу.</w:t>
      </w:r>
    </w:p>
    <w:p w:rsidR="000266F7" w:rsidRPr="000266F7" w:rsidRDefault="000266F7" w:rsidP="000B43FF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  <w:lang w:eastAsia="ru-RU"/>
        </w:rPr>
      </w:pPr>
      <w:r w:rsidRPr="000266F7">
        <w:rPr>
          <w:rStyle w:val="s02"/>
          <w:rFonts w:ascii="Times New Roman" w:hAnsi="Times New Roman" w:cs="Times New Roman"/>
          <w:bCs/>
          <w:sz w:val="28"/>
          <w:szCs w:val="28"/>
        </w:rPr>
        <w:t>По оценке агентства РК по статистике, в январе 2013 года уровень безработицы составил 5,4 процентов от экономически активного населения</w:t>
      </w:r>
      <w:r w:rsidRPr="000266F7">
        <w:rPr>
          <w:rStyle w:val="s02"/>
          <w:rFonts w:ascii="Times New Roman" w:hAnsi="Times New Roman" w:cs="Times New Roman"/>
          <w:sz w:val="28"/>
          <w:szCs w:val="28"/>
        </w:rPr>
        <w:t xml:space="preserve">, </w:t>
      </w:r>
      <w:r w:rsidRPr="000266F7">
        <w:rPr>
          <w:rStyle w:val="s02"/>
          <w:rFonts w:ascii="Times New Roman" w:hAnsi="Times New Roman" w:cs="Times New Roman"/>
          <w:sz w:val="28"/>
          <w:szCs w:val="28"/>
        </w:rPr>
        <w:lastRenderedPageBreak/>
        <w:t xml:space="preserve">передает </w:t>
      </w:r>
      <w:hyperlink r:id="rId5" w:tgtFrame="_blank" w:history="1">
        <w:proofErr w:type="spellStart"/>
        <w:r w:rsidRPr="000266F7">
          <w:rPr>
            <w:rStyle w:val="af5"/>
            <w:color w:val="auto"/>
            <w:sz w:val="28"/>
            <w:szCs w:val="28"/>
            <w:u w:val="none"/>
          </w:rPr>
          <w:t>BNews.kz</w:t>
        </w:r>
        <w:proofErr w:type="spellEnd"/>
      </w:hyperlink>
      <w:r w:rsidRPr="000266F7">
        <w:rPr>
          <w:sz w:val="28"/>
          <w:szCs w:val="28"/>
        </w:rPr>
        <w:t>. со ссылкой на информацию</w:t>
      </w:r>
      <w:r w:rsidRPr="000266F7">
        <w:rPr>
          <w:rStyle w:val="s02"/>
          <w:rFonts w:ascii="Times New Roman" w:hAnsi="Times New Roman" w:cs="Times New Roman"/>
          <w:sz w:val="28"/>
          <w:szCs w:val="28"/>
        </w:rPr>
        <w:t xml:space="preserve"> пресс-службы ведомства</w:t>
      </w:r>
      <w:r w:rsidRPr="000266F7">
        <w:rPr>
          <w:sz w:val="28"/>
          <w:szCs w:val="28"/>
        </w:rPr>
        <w:t xml:space="preserve"> [</w:t>
      </w:r>
      <w:r w:rsidR="00657796">
        <w:rPr>
          <w:sz w:val="28"/>
          <w:szCs w:val="28"/>
          <w:lang w:val="kk-KZ"/>
        </w:rPr>
        <w:t>6</w:t>
      </w:r>
      <w:r w:rsidRPr="000266F7">
        <w:rPr>
          <w:sz w:val="28"/>
          <w:szCs w:val="28"/>
          <w:lang w:val="kk-KZ"/>
        </w:rPr>
        <w:t>, 16</w:t>
      </w:r>
      <w:r w:rsidRPr="000266F7">
        <w:rPr>
          <w:sz w:val="28"/>
          <w:szCs w:val="28"/>
        </w:rPr>
        <w:t>].</w:t>
      </w:r>
    </w:p>
    <w:p w:rsidR="000266F7" w:rsidRPr="000266F7" w:rsidRDefault="000266F7" w:rsidP="000B43FF">
      <w:pPr>
        <w:shd w:val="clear" w:color="auto" w:fill="FFFFFF"/>
        <w:ind w:firstLine="709"/>
        <w:jc w:val="both"/>
        <w:rPr>
          <w:sz w:val="28"/>
          <w:szCs w:val="28"/>
        </w:rPr>
      </w:pPr>
      <w:r w:rsidRPr="000266F7">
        <w:rPr>
          <w:rStyle w:val="s02"/>
          <w:rFonts w:ascii="Times New Roman" w:hAnsi="Times New Roman" w:cs="Times New Roman"/>
          <w:sz w:val="28"/>
          <w:szCs w:val="28"/>
        </w:rPr>
        <w:t>«Численность безработных в январе 2016 г., по оценке, составила</w:t>
      </w:r>
      <w:r w:rsidRPr="000266F7">
        <w:rPr>
          <w:color w:val="444444"/>
          <w:sz w:val="22"/>
          <w:shd w:val="clear" w:color="auto" w:fill="FFFFFF"/>
        </w:rPr>
        <w:t xml:space="preserve"> </w:t>
      </w:r>
      <w:r w:rsidRPr="000266F7">
        <w:rPr>
          <w:rStyle w:val="s02"/>
          <w:rFonts w:ascii="Times New Roman" w:hAnsi="Times New Roman" w:cs="Times New Roman"/>
          <w:sz w:val="28"/>
          <w:szCs w:val="28"/>
        </w:rPr>
        <w:t xml:space="preserve">486,3 тыс. человек, уровень безработицы - 5,7%. Официально на конец января 2016 г. зарегистрированы в органах занятости Министерства труда и социальной защиты населения Республики Казахстан - 98,9 тыс. человек», - говорится в сообщении. </w:t>
      </w:r>
    </w:p>
    <w:p w:rsidR="000266F7" w:rsidRPr="00B501FC" w:rsidRDefault="000266F7" w:rsidP="000B43FF">
      <w:pPr>
        <w:shd w:val="clear" w:color="auto" w:fill="FFFFFF"/>
        <w:ind w:firstLine="709"/>
        <w:jc w:val="both"/>
        <w:rPr>
          <w:sz w:val="28"/>
          <w:szCs w:val="28"/>
        </w:rPr>
      </w:pPr>
      <w:r w:rsidRPr="000266F7">
        <w:rPr>
          <w:rStyle w:val="s02"/>
          <w:rFonts w:ascii="Times New Roman" w:hAnsi="Times New Roman" w:cs="Times New Roman"/>
          <w:sz w:val="28"/>
          <w:szCs w:val="28"/>
        </w:rPr>
        <w:t>Всего по данным агентства РК по статистике, в экономике республики в январе 2016 г. были заняты 8,5 млн. человек. И эта цифра не изменилась по сравнению с предшествующими годами. Относительно аналогичного периода прошлого года их численность увеличилась на 51 тыс. человек или на 0,2%. Численность наемных работников в указанном периоде составила 635,6 тыс. человек (68,9% от общего числа занятых).</w:t>
      </w:r>
    </w:p>
    <w:p w:rsidR="000266F7" w:rsidRPr="00B501FC" w:rsidRDefault="000266F7" w:rsidP="000B43FF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  <w:lang w:eastAsia="ru-RU"/>
        </w:rPr>
      </w:pPr>
      <w:r w:rsidRPr="00B501FC">
        <w:rPr>
          <w:sz w:val="28"/>
          <w:szCs w:val="28"/>
        </w:rPr>
        <w:t xml:space="preserve">Однако, несмотря на такую развернутую </w:t>
      </w:r>
      <w:proofErr w:type="spellStart"/>
      <w:r w:rsidRPr="00B501FC">
        <w:rPr>
          <w:sz w:val="28"/>
          <w:szCs w:val="28"/>
        </w:rPr>
        <w:t>профориентационную</w:t>
      </w:r>
      <w:proofErr w:type="spellEnd"/>
      <w:r w:rsidRPr="00B501FC">
        <w:rPr>
          <w:sz w:val="28"/>
          <w:szCs w:val="28"/>
        </w:rPr>
        <w:t xml:space="preserve"> работу и низкий уровень безработицы, в Казахстане</w:t>
      </w:r>
      <w:r>
        <w:rPr>
          <w:sz w:val="28"/>
          <w:szCs w:val="28"/>
        </w:rPr>
        <w:t>,</w:t>
      </w:r>
      <w:r w:rsidRPr="00B501FC">
        <w:rPr>
          <w:sz w:val="28"/>
          <w:szCs w:val="28"/>
        </w:rPr>
        <w:t xml:space="preserve"> по данным </w:t>
      </w:r>
      <w:r w:rsidRPr="00B501FC">
        <w:rPr>
          <w:bCs/>
          <w:sz w:val="28"/>
          <w:szCs w:val="28"/>
        </w:rPr>
        <w:t xml:space="preserve">Центра </w:t>
      </w:r>
      <w:proofErr w:type="spellStart"/>
      <w:proofErr w:type="gramStart"/>
      <w:r w:rsidRPr="00B501FC">
        <w:rPr>
          <w:bCs/>
          <w:sz w:val="28"/>
          <w:szCs w:val="28"/>
        </w:rPr>
        <w:t>бизнес-информации</w:t>
      </w:r>
      <w:proofErr w:type="spellEnd"/>
      <w:proofErr w:type="gramEnd"/>
      <w:r w:rsidRPr="00B501FC">
        <w:rPr>
          <w:bCs/>
          <w:sz w:val="28"/>
          <w:szCs w:val="28"/>
        </w:rPr>
        <w:t xml:space="preserve">, социологических и маркетинговых исследований </w:t>
      </w:r>
      <w:proofErr w:type="spellStart"/>
      <w:r w:rsidRPr="00B501FC">
        <w:rPr>
          <w:bCs/>
          <w:sz w:val="28"/>
          <w:szCs w:val="28"/>
          <w:lang w:val="en-US"/>
        </w:rPr>
        <w:t>Bisam</w:t>
      </w:r>
      <w:proofErr w:type="spellEnd"/>
      <w:r w:rsidRPr="00B501FC">
        <w:rPr>
          <w:bCs/>
          <w:sz w:val="28"/>
          <w:szCs w:val="28"/>
        </w:rPr>
        <w:t xml:space="preserve"> </w:t>
      </w:r>
      <w:r w:rsidRPr="00B501FC">
        <w:rPr>
          <w:bCs/>
          <w:sz w:val="28"/>
          <w:szCs w:val="28"/>
          <w:lang w:val="en-US"/>
        </w:rPr>
        <w:t>Central</w:t>
      </w:r>
      <w:r w:rsidRPr="00B501FC">
        <w:rPr>
          <w:bCs/>
          <w:sz w:val="28"/>
          <w:szCs w:val="28"/>
        </w:rPr>
        <w:t xml:space="preserve"> </w:t>
      </w:r>
      <w:r w:rsidRPr="00B501FC">
        <w:rPr>
          <w:bCs/>
          <w:sz w:val="28"/>
          <w:szCs w:val="28"/>
          <w:lang w:val="en-US"/>
        </w:rPr>
        <w:t>Asia</w:t>
      </w:r>
      <w:r>
        <w:rPr>
          <w:bCs/>
          <w:sz w:val="28"/>
          <w:szCs w:val="28"/>
        </w:rPr>
        <w:t>,</w:t>
      </w:r>
      <w:r w:rsidRPr="00B501FC">
        <w:rPr>
          <w:sz w:val="28"/>
          <w:szCs w:val="28"/>
        </w:rPr>
        <w:t xml:space="preserve"> неутешительна картина удовлетворенности населения </w:t>
      </w:r>
      <w:r>
        <w:rPr>
          <w:sz w:val="28"/>
          <w:szCs w:val="28"/>
        </w:rPr>
        <w:t xml:space="preserve">различными аспектами трудовой деятельности </w:t>
      </w:r>
      <w:r w:rsidRPr="002230E4">
        <w:rPr>
          <w:sz w:val="28"/>
          <w:szCs w:val="28"/>
        </w:rPr>
        <w:t>[</w:t>
      </w:r>
      <w:r w:rsidR="00657796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>, 17</w:t>
      </w:r>
      <w:r w:rsidRPr="002230E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266F7" w:rsidRDefault="000266F7" w:rsidP="000B43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1FC">
        <w:rPr>
          <w:color w:val="000000"/>
          <w:spacing w:val="-7"/>
          <w:sz w:val="28"/>
          <w:szCs w:val="28"/>
        </w:rPr>
        <w:t>Одним из условий преодоления указанных сложностей и, следова</w:t>
      </w:r>
      <w:r w:rsidRPr="00B501FC">
        <w:rPr>
          <w:color w:val="000000"/>
          <w:spacing w:val="-5"/>
          <w:sz w:val="28"/>
          <w:szCs w:val="28"/>
        </w:rPr>
        <w:t xml:space="preserve">тельно, правильного выбора профессии является </w:t>
      </w:r>
      <w:r w:rsidRPr="00B501FC">
        <w:rPr>
          <w:bCs/>
          <w:color w:val="000000"/>
          <w:spacing w:val="-5"/>
          <w:sz w:val="28"/>
          <w:szCs w:val="28"/>
        </w:rPr>
        <w:t xml:space="preserve">профориентация, </w:t>
      </w:r>
      <w:r w:rsidRPr="00B501FC">
        <w:rPr>
          <w:color w:val="000000"/>
          <w:spacing w:val="-5"/>
          <w:sz w:val="28"/>
          <w:szCs w:val="28"/>
        </w:rPr>
        <w:t>представляющая собой комплекс психолого-педагогических и медицинских мероприятий, направленных на оптимизацию процесса тру</w:t>
      </w:r>
      <w:r w:rsidRPr="00B501FC">
        <w:rPr>
          <w:color w:val="000000"/>
          <w:spacing w:val="-6"/>
          <w:sz w:val="28"/>
          <w:szCs w:val="28"/>
        </w:rPr>
        <w:t>доустройства в соответствии с желаниями, склонностями, способнос</w:t>
      </w:r>
      <w:r w:rsidRPr="00B501FC">
        <w:rPr>
          <w:color w:val="000000"/>
          <w:spacing w:val="-4"/>
          <w:sz w:val="28"/>
          <w:szCs w:val="28"/>
        </w:rPr>
        <w:t>тями и с учетом потребности общества в специалистах</w:t>
      </w:r>
      <w:r w:rsidRPr="00B501FC">
        <w:rPr>
          <w:bCs/>
          <w:color w:val="000000"/>
          <w:spacing w:val="-3"/>
          <w:sz w:val="28"/>
          <w:szCs w:val="28"/>
        </w:rPr>
        <w:t xml:space="preserve"> </w:t>
      </w:r>
      <w:r w:rsidRPr="002230E4">
        <w:rPr>
          <w:sz w:val="28"/>
          <w:szCs w:val="28"/>
        </w:rPr>
        <w:t>[</w:t>
      </w:r>
      <w:r w:rsidR="00657796">
        <w:rPr>
          <w:sz w:val="28"/>
          <w:szCs w:val="28"/>
        </w:rPr>
        <w:t>7</w:t>
      </w:r>
      <w:r w:rsidRPr="002230E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266F7" w:rsidRDefault="000266F7" w:rsidP="000B43FF">
      <w:pPr>
        <w:shd w:val="clear" w:color="auto" w:fill="FFFFFF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Как показывает опыт работы с детьми в вопросах профориентации, данную работу необходимо начинать уже с младших школьников, многие психологи рекомендуют работать с детьми в данном вопросе, начиная с десяти лет.</w:t>
      </w:r>
    </w:p>
    <w:p w:rsidR="000266F7" w:rsidRPr="000266F7" w:rsidRDefault="000266F7" w:rsidP="000B43F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66F7">
        <w:rPr>
          <w:rFonts w:ascii="Times New Roman" w:hAnsi="Times New Roman"/>
          <w:sz w:val="28"/>
          <w:szCs w:val="28"/>
          <w:lang w:val="ru-RU"/>
        </w:rPr>
        <w:t>Итак, говоря о профориентации, стоит сказать о пубертатном периоде, который начинается в подростковом возрасте ребенка, начиная с 10-11 лет. Поэтому работу в данном направлении необходимо активизировать именно в этот период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66F7">
        <w:rPr>
          <w:rFonts w:ascii="Times New Roman" w:hAnsi="Times New Roman"/>
          <w:sz w:val="28"/>
          <w:szCs w:val="28"/>
          <w:lang w:val="ru-RU"/>
        </w:rPr>
        <w:t>[</w:t>
      </w:r>
      <w:r w:rsidR="00657796">
        <w:rPr>
          <w:rFonts w:ascii="Times New Roman" w:hAnsi="Times New Roman"/>
          <w:sz w:val="28"/>
          <w:szCs w:val="28"/>
          <w:lang w:val="ru-RU"/>
        </w:rPr>
        <w:t>6,</w:t>
      </w:r>
      <w:r w:rsidRPr="000266F7">
        <w:rPr>
          <w:rFonts w:ascii="Times New Roman" w:hAnsi="Times New Roman"/>
          <w:sz w:val="28"/>
          <w:szCs w:val="28"/>
          <w:lang w:val="ru-RU"/>
        </w:rPr>
        <w:t xml:space="preserve"> 27]. </w:t>
      </w:r>
    </w:p>
    <w:p w:rsidR="000266F7" w:rsidRPr="00B501FC" w:rsidRDefault="000266F7" w:rsidP="000B43FF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  <w:lang w:eastAsia="ru-RU"/>
        </w:rPr>
      </w:pPr>
      <w:r w:rsidRPr="00B501FC">
        <w:rPr>
          <w:color w:val="000000"/>
          <w:spacing w:val="-7"/>
          <w:sz w:val="28"/>
          <w:szCs w:val="28"/>
        </w:rPr>
        <w:t>Одним из условий преодоления сложностей и, следова</w:t>
      </w:r>
      <w:r w:rsidRPr="00B501FC">
        <w:rPr>
          <w:color w:val="000000"/>
          <w:spacing w:val="-5"/>
          <w:sz w:val="28"/>
          <w:szCs w:val="28"/>
        </w:rPr>
        <w:t xml:space="preserve">тельно, правильного выбора профессии является </w:t>
      </w:r>
      <w:r w:rsidRPr="00B501FC">
        <w:rPr>
          <w:bCs/>
          <w:color w:val="000000"/>
          <w:spacing w:val="-5"/>
          <w:sz w:val="28"/>
          <w:szCs w:val="28"/>
        </w:rPr>
        <w:t xml:space="preserve">профориентация, </w:t>
      </w:r>
      <w:r w:rsidRPr="00B501FC">
        <w:rPr>
          <w:color w:val="000000"/>
          <w:spacing w:val="-5"/>
          <w:sz w:val="28"/>
          <w:szCs w:val="28"/>
        </w:rPr>
        <w:t>представляющая собой комплекс психолого-педагогических и медицинских мероприятий, направленных на оптимизацию процесса тру</w:t>
      </w:r>
      <w:r w:rsidRPr="00B501FC">
        <w:rPr>
          <w:color w:val="000000"/>
          <w:spacing w:val="-6"/>
          <w:sz w:val="28"/>
          <w:szCs w:val="28"/>
        </w:rPr>
        <w:t>доустройства в соответствии с желаниями, склонностями, способнос</w:t>
      </w:r>
      <w:r w:rsidRPr="00B501FC">
        <w:rPr>
          <w:color w:val="000000"/>
          <w:spacing w:val="-4"/>
          <w:sz w:val="28"/>
          <w:szCs w:val="28"/>
        </w:rPr>
        <w:t>тями и с учетом потребности общества в специалистах</w:t>
      </w:r>
      <w:r w:rsidRPr="00B501FC">
        <w:rPr>
          <w:bCs/>
          <w:color w:val="000000"/>
          <w:spacing w:val="-3"/>
          <w:sz w:val="28"/>
          <w:szCs w:val="28"/>
        </w:rPr>
        <w:t xml:space="preserve"> </w:t>
      </w:r>
      <w:r w:rsidRPr="002230E4">
        <w:rPr>
          <w:sz w:val="28"/>
          <w:szCs w:val="28"/>
        </w:rPr>
        <w:t>[</w:t>
      </w:r>
      <w:r w:rsidR="00657796">
        <w:rPr>
          <w:sz w:val="28"/>
          <w:szCs w:val="28"/>
        </w:rPr>
        <w:t>7</w:t>
      </w:r>
      <w:r>
        <w:rPr>
          <w:sz w:val="28"/>
          <w:szCs w:val="28"/>
        </w:rPr>
        <w:t>, 112</w:t>
      </w:r>
      <w:r w:rsidRPr="002230E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266F7" w:rsidRPr="00B501FC" w:rsidRDefault="000266F7" w:rsidP="000B43FF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  <w:lang w:eastAsia="ru-RU"/>
        </w:rPr>
      </w:pPr>
      <w:r w:rsidRPr="00B501FC">
        <w:rPr>
          <w:spacing w:val="-3"/>
          <w:sz w:val="28"/>
          <w:szCs w:val="28"/>
        </w:rPr>
        <w:t>Также следует учесть необходимость своевременного выявления и коррекции черт личности, которые могут препятство</w:t>
      </w:r>
      <w:r w:rsidRPr="00B501FC">
        <w:rPr>
          <w:spacing w:val="-4"/>
          <w:sz w:val="28"/>
          <w:szCs w:val="28"/>
        </w:rPr>
        <w:t xml:space="preserve">вать профессиональному становлению, вызвать </w:t>
      </w:r>
      <w:r w:rsidRPr="00B501FC">
        <w:rPr>
          <w:iCs/>
          <w:spacing w:val="-4"/>
          <w:sz w:val="28"/>
          <w:szCs w:val="28"/>
        </w:rPr>
        <w:t xml:space="preserve">профессиональную </w:t>
      </w:r>
      <w:r w:rsidRPr="00B501FC">
        <w:rPr>
          <w:iCs/>
          <w:sz w:val="28"/>
          <w:szCs w:val="28"/>
        </w:rPr>
        <w:t>деформацию личности</w:t>
      </w:r>
      <w:r w:rsidRPr="00B501FC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501FC">
        <w:rPr>
          <w:sz w:val="28"/>
          <w:szCs w:val="28"/>
        </w:rPr>
        <w:t xml:space="preserve"> переоценку своих профессиональных под</w:t>
      </w:r>
      <w:r w:rsidRPr="00B501FC">
        <w:rPr>
          <w:spacing w:val="-4"/>
          <w:sz w:val="28"/>
          <w:szCs w:val="28"/>
        </w:rPr>
        <w:t xml:space="preserve">ходов и ценностей, нечувствительность к иным социальным и профессиональным позициям, конфликтность в отношениях с другими, </w:t>
      </w:r>
      <w:r w:rsidRPr="00B501FC">
        <w:rPr>
          <w:spacing w:val="-5"/>
          <w:sz w:val="28"/>
          <w:szCs w:val="28"/>
        </w:rPr>
        <w:t>формирование специфической профессиональной этики, обслужива</w:t>
      </w:r>
      <w:r>
        <w:rPr>
          <w:sz w:val="28"/>
          <w:szCs w:val="28"/>
        </w:rPr>
        <w:t xml:space="preserve">ющей </w:t>
      </w:r>
      <w:proofErr w:type="spellStart"/>
      <w:proofErr w:type="gramStart"/>
      <w:r>
        <w:rPr>
          <w:sz w:val="28"/>
          <w:szCs w:val="28"/>
        </w:rPr>
        <w:t>узко-личные</w:t>
      </w:r>
      <w:proofErr w:type="spellEnd"/>
      <w:proofErr w:type="gramEnd"/>
      <w:r>
        <w:rPr>
          <w:sz w:val="28"/>
          <w:szCs w:val="28"/>
        </w:rPr>
        <w:t xml:space="preserve"> устремления </w:t>
      </w:r>
      <w:r w:rsidRPr="002230E4">
        <w:rPr>
          <w:sz w:val="28"/>
          <w:szCs w:val="28"/>
        </w:rPr>
        <w:t>[</w:t>
      </w:r>
      <w:r w:rsidR="00657796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>, 28</w:t>
      </w:r>
      <w:r w:rsidRPr="002230E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266F7" w:rsidRDefault="000266F7" w:rsidP="000B43F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501FC">
        <w:rPr>
          <w:color w:val="000000"/>
          <w:sz w:val="28"/>
          <w:szCs w:val="28"/>
        </w:rPr>
        <w:lastRenderedPageBreak/>
        <w:t xml:space="preserve">Своевременное выявление и коррекция черт может успешно осуществиться не в старших классах, а подростковом возрасте. И начинать активно проводить </w:t>
      </w:r>
      <w:proofErr w:type="spellStart"/>
      <w:r w:rsidRPr="00B501FC">
        <w:rPr>
          <w:color w:val="000000"/>
          <w:sz w:val="28"/>
          <w:szCs w:val="28"/>
        </w:rPr>
        <w:t>профориентационную</w:t>
      </w:r>
      <w:proofErr w:type="spellEnd"/>
      <w:r w:rsidRPr="00B501FC">
        <w:rPr>
          <w:color w:val="000000"/>
          <w:sz w:val="28"/>
          <w:szCs w:val="28"/>
        </w:rPr>
        <w:t xml:space="preserve"> работу необходимо планомерно</w:t>
      </w:r>
      <w:r>
        <w:rPr>
          <w:color w:val="000000"/>
          <w:sz w:val="28"/>
          <w:szCs w:val="28"/>
        </w:rPr>
        <w:t xml:space="preserve"> и регулярно с</w:t>
      </w:r>
      <w:r w:rsidRPr="00B501FC">
        <w:rPr>
          <w:color w:val="000000"/>
          <w:sz w:val="28"/>
          <w:szCs w:val="28"/>
        </w:rPr>
        <w:t xml:space="preserve"> 10 лет.</w:t>
      </w:r>
    </w:p>
    <w:p w:rsidR="000266F7" w:rsidRPr="005D05DE" w:rsidRDefault="000266F7" w:rsidP="000B43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собеседовании с учениками многие школьники не имеют ни малейшего представления о современных специальностях,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их трудностях и наоборот приоритетах.  В основном, все выбирают профессию из-за ее престижа, высокой заработной платы. Если в советских школах на уроке «Этика и психология семейной жизни» затрагивались вопросы выбора профессии, то сейчас в казахстанских школах нет такого предмета, а на уроке «Самопознание» лишь изредка учитель расскажет о профессиях, которые есть в мире. Разве этого достаточно, чтобы молодые люди легко и быстро определились с выбором? Поэтому необходимо ежегодно проводить «Неделю </w:t>
      </w:r>
      <w:proofErr w:type="spellStart"/>
      <w:r>
        <w:rPr>
          <w:color w:val="000000"/>
          <w:sz w:val="28"/>
          <w:szCs w:val="28"/>
        </w:rPr>
        <w:t>профориентационной</w:t>
      </w:r>
      <w:proofErr w:type="spellEnd"/>
      <w:r>
        <w:rPr>
          <w:color w:val="000000"/>
          <w:sz w:val="28"/>
          <w:szCs w:val="28"/>
        </w:rPr>
        <w:t xml:space="preserve"> работы», где нужно организовывать деятельность нескольких служб: «Психологическая», «Педагогическая», «Школа вожатского мастерства», «Военное дело», «Вкусные истории», «Дизайнерская работа». </w:t>
      </w:r>
    </w:p>
    <w:p w:rsidR="000266F7" w:rsidRPr="00B501FC" w:rsidRDefault="000266F7" w:rsidP="000B43FF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501FC">
        <w:rPr>
          <w:sz w:val="28"/>
          <w:szCs w:val="28"/>
        </w:rPr>
        <w:t>е все школы понимают значимость данной работы, отводя профконсультантам минимум времени для презентации учебного заведения, проведения тестирования, так как выпускники очень занятые люди: ЕНТ, консультации по подготовке к ЕНТ. Посещение же мероприятий, проводимых вузами и колледжами, – это отдельный вопрос, который требует со стороны профконсультантов стойкости и выдержки, так как желание принять участие в данных мероприятиях общеобразовательные учреждени</w:t>
      </w:r>
      <w:r>
        <w:rPr>
          <w:sz w:val="28"/>
          <w:szCs w:val="28"/>
        </w:rPr>
        <w:t xml:space="preserve">я проявляют с большей неохотой. Средним учебным заведениям проще </w:t>
      </w:r>
      <w:r w:rsidRPr="00B501FC">
        <w:rPr>
          <w:sz w:val="28"/>
          <w:szCs w:val="28"/>
        </w:rPr>
        <w:t>отвести полчаса профконсультантам</w:t>
      </w:r>
      <w:r>
        <w:rPr>
          <w:sz w:val="28"/>
          <w:szCs w:val="28"/>
        </w:rPr>
        <w:t xml:space="preserve"> на презентацию колледжа или вуза в школе</w:t>
      </w:r>
      <w:r w:rsidRPr="00B501FC">
        <w:rPr>
          <w:sz w:val="28"/>
          <w:szCs w:val="28"/>
        </w:rPr>
        <w:t xml:space="preserve">. Однако </w:t>
      </w:r>
      <w:proofErr w:type="spellStart"/>
      <w:r w:rsidRPr="00B501FC">
        <w:rPr>
          <w:sz w:val="28"/>
          <w:szCs w:val="28"/>
        </w:rPr>
        <w:t>профориентационная</w:t>
      </w:r>
      <w:proofErr w:type="spellEnd"/>
      <w:r w:rsidRPr="00B501FC">
        <w:rPr>
          <w:sz w:val="28"/>
          <w:szCs w:val="28"/>
        </w:rPr>
        <w:t xml:space="preserve"> работа, осуществляемая учебными заведениями является недостаточной, так как реализую</w:t>
      </w:r>
      <w:r>
        <w:rPr>
          <w:sz w:val="28"/>
          <w:szCs w:val="28"/>
        </w:rPr>
        <w:t>т</w:t>
      </w:r>
      <w:r w:rsidRPr="00B501FC">
        <w:rPr>
          <w:sz w:val="28"/>
          <w:szCs w:val="28"/>
        </w:rPr>
        <w:t xml:space="preserve"> профработу вузы и колледжи чаще всего руководствуются количеством </w:t>
      </w:r>
      <w:r>
        <w:rPr>
          <w:sz w:val="28"/>
          <w:szCs w:val="28"/>
        </w:rPr>
        <w:t>привлечения абитуриентов на обучение в свои учебные заведения</w:t>
      </w:r>
      <w:r w:rsidRPr="00B501FC">
        <w:rPr>
          <w:sz w:val="28"/>
          <w:szCs w:val="28"/>
        </w:rPr>
        <w:t xml:space="preserve">, и профориентация чаще всего направлена на выпускников школ, </w:t>
      </w:r>
      <w:proofErr w:type="gramStart"/>
      <w:r w:rsidRPr="00B501FC">
        <w:rPr>
          <w:sz w:val="28"/>
          <w:szCs w:val="28"/>
        </w:rPr>
        <w:t>ставя</w:t>
      </w:r>
      <w:proofErr w:type="gramEnd"/>
      <w:r w:rsidRPr="00B501FC">
        <w:rPr>
          <w:sz w:val="28"/>
          <w:szCs w:val="28"/>
        </w:rPr>
        <w:t xml:space="preserve"> прежде всего перед собой следующие задачи и виды деятельности профцентров:</w:t>
      </w:r>
    </w:p>
    <w:p w:rsidR="000266F7" w:rsidRPr="00A769BD" w:rsidRDefault="000266F7" w:rsidP="000B43FF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9BD">
        <w:rPr>
          <w:sz w:val="28"/>
          <w:szCs w:val="28"/>
        </w:rPr>
        <w:t>-организация подготовительных курсов для абитуриентов по предметам единого национального тестирования и комплексного тестирования;</w:t>
      </w:r>
    </w:p>
    <w:p w:rsidR="000266F7" w:rsidRPr="00A769BD" w:rsidRDefault="000266F7" w:rsidP="000B43FF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9BD">
        <w:rPr>
          <w:sz w:val="28"/>
          <w:szCs w:val="28"/>
        </w:rPr>
        <w:t>-подготовка рекламных буклетов, агитационных плакатов о приеме студентов в университет;</w:t>
      </w:r>
    </w:p>
    <w:p w:rsidR="000266F7" w:rsidRPr="00A769BD" w:rsidRDefault="000266F7" w:rsidP="000B43FF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9BD">
        <w:rPr>
          <w:sz w:val="28"/>
          <w:szCs w:val="28"/>
        </w:rPr>
        <w:t>-подготовка и размещение в средствах массовой информации рекламы о правилах приема в университет;</w:t>
      </w:r>
    </w:p>
    <w:p w:rsidR="000266F7" w:rsidRPr="00A769BD" w:rsidRDefault="000266F7" w:rsidP="000B43FF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9BD">
        <w:rPr>
          <w:sz w:val="28"/>
          <w:szCs w:val="28"/>
        </w:rPr>
        <w:t>-организация и проведение «Дня открытых дверей» для выпускников школ и колледжей;</w:t>
      </w:r>
    </w:p>
    <w:p w:rsidR="000266F7" w:rsidRPr="00A769BD" w:rsidRDefault="000266F7" w:rsidP="000B43FF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9BD">
        <w:rPr>
          <w:sz w:val="28"/>
          <w:szCs w:val="28"/>
        </w:rPr>
        <w:t>-организация приемной комиссии;</w:t>
      </w:r>
    </w:p>
    <w:p w:rsidR="000266F7" w:rsidRPr="00A769BD" w:rsidRDefault="000266F7" w:rsidP="000B43FF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9BD">
        <w:rPr>
          <w:sz w:val="28"/>
          <w:szCs w:val="28"/>
        </w:rPr>
        <w:t xml:space="preserve">-формирование студенческого контингента, технического персонала приемной комиссии университета, комиссии по приему творческих </w:t>
      </w:r>
      <w:r w:rsidRPr="00A769BD">
        <w:rPr>
          <w:sz w:val="28"/>
          <w:szCs w:val="28"/>
        </w:rPr>
        <w:lastRenderedPageBreak/>
        <w:t>экзаменов, комиссии по приему экзаменов в виде собеседования, апелляционной комиссии, дежурных по аудиториям;</w:t>
      </w:r>
    </w:p>
    <w:p w:rsidR="000266F7" w:rsidRPr="00A769BD" w:rsidRDefault="000266F7" w:rsidP="000B43FF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9BD">
        <w:rPr>
          <w:sz w:val="28"/>
          <w:szCs w:val="28"/>
        </w:rPr>
        <w:t>-комплектование документации и канцелярских принадлежностей, необходимых для работы приемной комиссии;</w:t>
      </w:r>
    </w:p>
    <w:p w:rsidR="000266F7" w:rsidRPr="00A769BD" w:rsidRDefault="000266F7" w:rsidP="000B43FF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9BD">
        <w:rPr>
          <w:sz w:val="28"/>
          <w:szCs w:val="28"/>
        </w:rPr>
        <w:t>-проведение инструктажа с сотрудниками приемной комиссии;</w:t>
      </w:r>
    </w:p>
    <w:p w:rsidR="000266F7" w:rsidRPr="00A769BD" w:rsidRDefault="000266F7" w:rsidP="000B43FF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9BD">
        <w:rPr>
          <w:sz w:val="28"/>
          <w:szCs w:val="28"/>
        </w:rPr>
        <w:t>-установка рекламных стендов и витрин в приемной комиссии;</w:t>
      </w:r>
    </w:p>
    <w:p w:rsidR="000266F7" w:rsidRPr="00A769BD" w:rsidRDefault="000266F7" w:rsidP="000B43FF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9BD">
        <w:rPr>
          <w:sz w:val="28"/>
          <w:szCs w:val="28"/>
        </w:rPr>
        <w:t>-сбор и обработка данных о ходе приема документов от абитуриентов;</w:t>
      </w:r>
    </w:p>
    <w:p w:rsidR="000266F7" w:rsidRPr="00A769BD" w:rsidRDefault="000266F7" w:rsidP="000B43FF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9BD">
        <w:rPr>
          <w:sz w:val="28"/>
          <w:szCs w:val="28"/>
        </w:rPr>
        <w:t>-зачисление абитуриентов на первый курс;</w:t>
      </w:r>
    </w:p>
    <w:p w:rsidR="000266F7" w:rsidRPr="00A769BD" w:rsidRDefault="000266F7" w:rsidP="000B43FF">
      <w:pPr>
        <w:pStyle w:val="af4"/>
        <w:spacing w:before="0" w:beforeAutospacing="0" w:after="0" w:afterAutospacing="0"/>
        <w:ind w:firstLine="709"/>
        <w:jc w:val="both"/>
      </w:pPr>
      <w:r w:rsidRPr="00A769BD">
        <w:rPr>
          <w:sz w:val="28"/>
          <w:szCs w:val="28"/>
        </w:rPr>
        <w:t>-подведение итогов приема студентов и составление отчета о работе приемной комиссии.</w:t>
      </w:r>
    </w:p>
    <w:p w:rsidR="000266F7" w:rsidRPr="00A769BD" w:rsidRDefault="000266F7" w:rsidP="000B43F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769BD">
        <w:rPr>
          <w:rFonts w:eastAsia="Times New Roman"/>
          <w:sz w:val="28"/>
          <w:szCs w:val="28"/>
          <w:lang w:eastAsia="ru-RU"/>
        </w:rPr>
        <w:t>-информирование об уровне образовательной деятельности вуза;</w:t>
      </w:r>
    </w:p>
    <w:p w:rsidR="000266F7" w:rsidRPr="00A769BD" w:rsidRDefault="000266F7" w:rsidP="000B43F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769BD">
        <w:rPr>
          <w:rFonts w:eastAsia="Times New Roman"/>
          <w:sz w:val="28"/>
          <w:szCs w:val="28"/>
          <w:lang w:eastAsia="ru-RU"/>
        </w:rPr>
        <w:t xml:space="preserve">-организация и проведения совместно с факультетами и кафедрами </w:t>
      </w:r>
      <w:proofErr w:type="spellStart"/>
      <w:r w:rsidRPr="00A769BD">
        <w:rPr>
          <w:rFonts w:eastAsia="Times New Roman"/>
          <w:sz w:val="28"/>
          <w:szCs w:val="28"/>
          <w:lang w:eastAsia="ru-RU"/>
        </w:rPr>
        <w:t>профориентационные</w:t>
      </w:r>
      <w:proofErr w:type="spellEnd"/>
      <w:r w:rsidRPr="00A769BD">
        <w:rPr>
          <w:rFonts w:eastAsia="Times New Roman"/>
          <w:sz w:val="28"/>
          <w:szCs w:val="28"/>
          <w:lang w:eastAsia="ru-RU"/>
        </w:rPr>
        <w:t xml:space="preserve"> мероприятия, в том числе выездные информационные лекции в образовательных учреждениях;</w:t>
      </w:r>
    </w:p>
    <w:p w:rsidR="000266F7" w:rsidRPr="00A769BD" w:rsidRDefault="000266F7" w:rsidP="000B43F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769BD">
        <w:rPr>
          <w:rFonts w:eastAsia="Times New Roman"/>
          <w:caps/>
          <w:sz w:val="28"/>
          <w:szCs w:val="28"/>
          <w:lang w:eastAsia="ru-RU"/>
        </w:rPr>
        <w:t>-</w:t>
      </w:r>
      <w:r w:rsidRPr="00A769BD">
        <w:rPr>
          <w:rFonts w:eastAsia="Times New Roman"/>
          <w:sz w:val="28"/>
          <w:szCs w:val="28"/>
          <w:lang w:eastAsia="ru-RU"/>
        </w:rPr>
        <w:t xml:space="preserve">оказание помощи в профессиональном самоопределении, с целью привлечения выпускников к поступлению в университет. </w:t>
      </w:r>
    </w:p>
    <w:p w:rsidR="000266F7" w:rsidRPr="00A769BD" w:rsidRDefault="000266F7" w:rsidP="000B43F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769BD">
        <w:rPr>
          <w:rFonts w:eastAsia="Times New Roman"/>
          <w:sz w:val="28"/>
          <w:szCs w:val="28"/>
          <w:lang w:eastAsia="ru-RU"/>
        </w:rPr>
        <w:t xml:space="preserve">-совместно с отделом по организации культурно-массовых мероприятий участие в выездных </w:t>
      </w:r>
      <w:proofErr w:type="spellStart"/>
      <w:r w:rsidRPr="00A769BD">
        <w:rPr>
          <w:rFonts w:eastAsia="Times New Roman"/>
          <w:sz w:val="28"/>
          <w:szCs w:val="28"/>
          <w:lang w:eastAsia="ru-RU"/>
        </w:rPr>
        <w:t>профориентационных</w:t>
      </w:r>
      <w:proofErr w:type="spellEnd"/>
      <w:r w:rsidRPr="00A769BD">
        <w:rPr>
          <w:rFonts w:eastAsia="Times New Roman"/>
          <w:sz w:val="28"/>
          <w:szCs w:val="28"/>
          <w:lang w:eastAsia="ru-RU"/>
        </w:rPr>
        <w:t xml:space="preserve"> концертах и семинарах с целью ориентации учащихся на поступление в университет.</w:t>
      </w:r>
    </w:p>
    <w:p w:rsidR="000266F7" w:rsidRDefault="000266F7" w:rsidP="000B43FF">
      <w:pPr>
        <w:ind w:firstLine="709"/>
        <w:jc w:val="both"/>
        <w:rPr>
          <w:sz w:val="28"/>
          <w:szCs w:val="28"/>
        </w:rPr>
      </w:pPr>
      <w:r w:rsidRPr="00A769BD">
        <w:rPr>
          <w:rFonts w:eastAsia="Times New Roman"/>
          <w:sz w:val="28"/>
          <w:szCs w:val="28"/>
          <w:lang w:eastAsia="ru-RU"/>
        </w:rPr>
        <w:t>-информирование абитуриентов о формах обучения, многообразии специальностей университета, возможностях дальнейшего трудоустро</w:t>
      </w:r>
      <w:r>
        <w:rPr>
          <w:rFonts w:eastAsia="Times New Roman"/>
          <w:sz w:val="28"/>
          <w:szCs w:val="28"/>
          <w:lang w:eastAsia="ru-RU"/>
        </w:rPr>
        <w:t>йства посредством рекламы в СМИ</w:t>
      </w:r>
      <w:r>
        <w:rPr>
          <w:sz w:val="28"/>
          <w:szCs w:val="28"/>
        </w:rPr>
        <w:t>[</w:t>
      </w:r>
      <w:r w:rsidR="00657796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>, 29</w:t>
      </w:r>
      <w:r w:rsidRPr="00483F1F">
        <w:rPr>
          <w:sz w:val="28"/>
          <w:szCs w:val="28"/>
        </w:rPr>
        <w:t>].</w:t>
      </w:r>
    </w:p>
    <w:p w:rsidR="000266F7" w:rsidRPr="00113E8E" w:rsidRDefault="000266F7" w:rsidP="000B43F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13E8E">
        <w:rPr>
          <w:rFonts w:eastAsia="Times New Roman"/>
          <w:sz w:val="28"/>
          <w:szCs w:val="28"/>
          <w:lang w:eastAsia="ru-RU"/>
        </w:rPr>
        <w:t>-выступление профессионалов, преподаватели, ветеранов, ученых</w:t>
      </w:r>
      <w:r w:rsidRPr="000266F7">
        <w:rPr>
          <w:rFonts w:eastAsia="Times New Roman"/>
          <w:sz w:val="28"/>
          <w:szCs w:val="28"/>
          <w:lang w:eastAsia="ru-RU"/>
        </w:rPr>
        <w:t>[</w:t>
      </w:r>
      <w:r w:rsidR="00657796">
        <w:rPr>
          <w:rFonts w:eastAsia="Times New Roman"/>
          <w:sz w:val="28"/>
          <w:szCs w:val="28"/>
          <w:lang w:eastAsia="ru-RU"/>
        </w:rPr>
        <w:t>8</w:t>
      </w:r>
      <w:r>
        <w:rPr>
          <w:rFonts w:eastAsia="Times New Roman"/>
          <w:sz w:val="28"/>
          <w:szCs w:val="28"/>
          <w:lang w:eastAsia="ru-RU"/>
        </w:rPr>
        <w:t>, 23</w:t>
      </w:r>
      <w:r w:rsidRPr="000266F7">
        <w:rPr>
          <w:rFonts w:eastAsia="Times New Roman"/>
          <w:sz w:val="28"/>
          <w:szCs w:val="28"/>
          <w:lang w:eastAsia="ru-RU"/>
        </w:rPr>
        <w:t>].</w:t>
      </w:r>
    </w:p>
    <w:p w:rsidR="000266F7" w:rsidRPr="00483F1F" w:rsidRDefault="000266F7" w:rsidP="000B43FF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-</w:t>
      </w:r>
      <w:r w:rsidRPr="00563C8B">
        <w:rPr>
          <w:rFonts w:eastAsia="Times New Roman"/>
          <w:sz w:val="28"/>
          <w:szCs w:val="28"/>
          <w:lang w:eastAsia="ru-RU"/>
        </w:rPr>
        <w:t>консультация для заключения о профессиональной пригодности с представителями школы, маст</w:t>
      </w:r>
      <w:r>
        <w:rPr>
          <w:rFonts w:eastAsia="Times New Roman"/>
          <w:sz w:val="28"/>
          <w:szCs w:val="28"/>
          <w:lang w:eastAsia="ru-RU"/>
        </w:rPr>
        <w:t xml:space="preserve">еров производственного обучения </w:t>
      </w:r>
      <w:r w:rsidRPr="000266F7">
        <w:rPr>
          <w:rFonts w:eastAsia="Times New Roman"/>
          <w:sz w:val="28"/>
          <w:szCs w:val="28"/>
          <w:lang w:eastAsia="ru-RU"/>
        </w:rPr>
        <w:t>[</w:t>
      </w:r>
      <w:r w:rsidR="00657796">
        <w:rPr>
          <w:rFonts w:eastAsia="Times New Roman"/>
          <w:sz w:val="28"/>
          <w:szCs w:val="28"/>
          <w:lang w:eastAsia="ru-RU"/>
        </w:rPr>
        <w:t>9</w:t>
      </w:r>
      <w:r w:rsidRPr="000266F7">
        <w:rPr>
          <w:rFonts w:eastAsia="Times New Roman"/>
          <w:sz w:val="28"/>
          <w:szCs w:val="28"/>
          <w:lang w:eastAsia="ru-RU"/>
        </w:rPr>
        <w:t>].</w:t>
      </w:r>
    </w:p>
    <w:p w:rsidR="000266F7" w:rsidRPr="000266F7" w:rsidRDefault="000266F7" w:rsidP="000B43F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66F7">
        <w:rPr>
          <w:rFonts w:ascii="Times New Roman" w:hAnsi="Times New Roman"/>
          <w:sz w:val="28"/>
          <w:szCs w:val="28"/>
          <w:lang w:val="ru-RU"/>
        </w:rPr>
        <w:t xml:space="preserve">Подводя итоги </w:t>
      </w:r>
      <w:proofErr w:type="gramStart"/>
      <w:r w:rsidRPr="000266F7">
        <w:rPr>
          <w:rFonts w:ascii="Times New Roman" w:hAnsi="Times New Roman"/>
          <w:sz w:val="28"/>
          <w:szCs w:val="28"/>
          <w:lang w:val="ru-RU"/>
        </w:rPr>
        <w:t>вышеизложенному</w:t>
      </w:r>
      <w:proofErr w:type="gramEnd"/>
      <w:r w:rsidRPr="000266F7">
        <w:rPr>
          <w:rFonts w:ascii="Times New Roman" w:hAnsi="Times New Roman"/>
          <w:sz w:val="28"/>
          <w:szCs w:val="28"/>
          <w:lang w:val="ru-RU"/>
        </w:rPr>
        <w:t xml:space="preserve">, можно сказать, что профориентация </w:t>
      </w:r>
      <w:r>
        <w:rPr>
          <w:rFonts w:ascii="Times New Roman" w:hAnsi="Times New Roman"/>
          <w:sz w:val="28"/>
          <w:szCs w:val="28"/>
          <w:lang w:val="kk-KZ"/>
        </w:rPr>
        <w:t xml:space="preserve">школьников </w:t>
      </w:r>
      <w:r w:rsidRPr="000266F7">
        <w:rPr>
          <w:rFonts w:ascii="Times New Roman" w:hAnsi="Times New Roman"/>
          <w:sz w:val="28"/>
          <w:szCs w:val="28"/>
          <w:lang w:val="ru-RU"/>
        </w:rPr>
        <w:t xml:space="preserve">является социально-экономической потребностью общества. Работа по профориентации – очень сложный многоуровневый процесс, требующий комплексного подхода. </w:t>
      </w:r>
    </w:p>
    <w:p w:rsidR="00805894" w:rsidRDefault="00805894" w:rsidP="000B43FF"/>
    <w:p w:rsidR="00657796" w:rsidRPr="00657796" w:rsidRDefault="00657796" w:rsidP="00657796">
      <w:pPr>
        <w:jc w:val="center"/>
        <w:rPr>
          <w:sz w:val="28"/>
          <w:szCs w:val="28"/>
        </w:rPr>
      </w:pPr>
      <w:r w:rsidRPr="00657796">
        <w:rPr>
          <w:sz w:val="28"/>
          <w:szCs w:val="28"/>
        </w:rPr>
        <w:t>Список литературы</w:t>
      </w:r>
    </w:p>
    <w:p w:rsidR="00657796" w:rsidRDefault="00657796"/>
    <w:p w:rsidR="00657796" w:rsidRDefault="00657796"/>
    <w:p w:rsidR="00657796" w:rsidRPr="000B43FF" w:rsidRDefault="00657796" w:rsidP="00657796">
      <w:pPr>
        <w:jc w:val="both"/>
        <w:rPr>
          <w:rStyle w:val="s3"/>
          <w:i/>
          <w:sz w:val="28"/>
          <w:szCs w:val="28"/>
        </w:rPr>
      </w:pPr>
      <w:r w:rsidRPr="000B43FF">
        <w:rPr>
          <w:rStyle w:val="s1"/>
          <w:i/>
          <w:sz w:val="28"/>
          <w:szCs w:val="28"/>
        </w:rPr>
        <w:t>1.Закон Республики Казахстан «Об образовании»</w:t>
      </w:r>
      <w:r w:rsidRPr="000B43FF">
        <w:rPr>
          <w:rStyle w:val="s1"/>
          <w:rFonts w:eastAsia="TimesNewRoman"/>
          <w:i/>
          <w:sz w:val="28"/>
          <w:szCs w:val="28"/>
          <w:lang w:eastAsia="ru-RU"/>
        </w:rPr>
        <w:t xml:space="preserve"> </w:t>
      </w:r>
      <w:r w:rsidRPr="000B43FF">
        <w:rPr>
          <w:rStyle w:val="s3"/>
          <w:i/>
          <w:sz w:val="28"/>
          <w:szCs w:val="28"/>
        </w:rPr>
        <w:t xml:space="preserve">(с </w:t>
      </w:r>
      <w:r w:rsidRPr="000B43FF">
        <w:rPr>
          <w:rStyle w:val="s9"/>
          <w:i/>
          <w:sz w:val="28"/>
          <w:szCs w:val="28"/>
        </w:rPr>
        <w:t>изменениями и дополнениями</w:t>
      </w:r>
      <w:r w:rsidRPr="000B43FF">
        <w:rPr>
          <w:rStyle w:val="s3"/>
          <w:i/>
          <w:sz w:val="28"/>
          <w:szCs w:val="28"/>
        </w:rPr>
        <w:t xml:space="preserve"> по состоянию на 19.05.2011 г.)// СПС «Юрист»</w:t>
      </w:r>
    </w:p>
    <w:p w:rsidR="00657796" w:rsidRPr="000B43FF" w:rsidRDefault="00657796" w:rsidP="00657796">
      <w:pPr>
        <w:jc w:val="both"/>
        <w:rPr>
          <w:rFonts w:eastAsia="Times New Roman"/>
          <w:i/>
          <w:sz w:val="28"/>
          <w:szCs w:val="28"/>
          <w:lang w:val="kk-KZ" w:eastAsia="ru-RU"/>
        </w:rPr>
      </w:pPr>
      <w:r w:rsidRPr="000B43FF">
        <w:rPr>
          <w:rStyle w:val="s3"/>
          <w:i/>
          <w:sz w:val="28"/>
          <w:szCs w:val="28"/>
        </w:rPr>
        <w:t>2.</w:t>
      </w:r>
      <w:r w:rsidRPr="000B43FF">
        <w:rPr>
          <w:i/>
          <w:sz w:val="28"/>
          <w:szCs w:val="28"/>
        </w:rPr>
        <w:t xml:space="preserve">  </w:t>
      </w:r>
      <w:r w:rsidRPr="000B43FF">
        <w:rPr>
          <w:rFonts w:eastAsia="Times New Roman"/>
          <w:i/>
          <w:sz w:val="28"/>
          <w:szCs w:val="28"/>
          <w:lang w:eastAsia="ru-RU"/>
        </w:rPr>
        <w:t xml:space="preserve">Пономарев </w:t>
      </w:r>
      <w:r w:rsidRPr="000B43FF">
        <w:rPr>
          <w:rFonts w:eastAsia="Times New Roman"/>
          <w:i/>
          <w:sz w:val="28"/>
          <w:szCs w:val="28"/>
          <w:lang w:val="kk-KZ" w:eastAsia="ru-RU"/>
        </w:rPr>
        <w:t xml:space="preserve">Р.Е. Адаптация старшеклассников в образовательном пространстве школы.- </w:t>
      </w:r>
      <w:r w:rsidRPr="000B43FF">
        <w:rPr>
          <w:rFonts w:eastAsia="Times New Roman"/>
          <w:i/>
          <w:sz w:val="28"/>
          <w:szCs w:val="28"/>
          <w:lang w:eastAsia="ru-RU"/>
        </w:rPr>
        <w:t>Новокузнецк: НГУ, 2005.-97с.</w:t>
      </w:r>
    </w:p>
    <w:p w:rsidR="00657796" w:rsidRPr="000B43FF" w:rsidRDefault="00657796" w:rsidP="00657796">
      <w:pPr>
        <w:jc w:val="both"/>
        <w:rPr>
          <w:rFonts w:eastAsia="Times New Roman"/>
          <w:i/>
          <w:iCs/>
          <w:sz w:val="28"/>
          <w:szCs w:val="28"/>
          <w:lang w:eastAsia="ru-RU"/>
        </w:rPr>
      </w:pPr>
      <w:r w:rsidRPr="000B43FF">
        <w:rPr>
          <w:rStyle w:val="s3"/>
          <w:i/>
          <w:sz w:val="28"/>
          <w:szCs w:val="28"/>
          <w:lang w:val="kk-KZ"/>
        </w:rPr>
        <w:t>3.</w:t>
      </w:r>
      <w:r w:rsidRPr="000B43FF">
        <w:rPr>
          <w:rFonts w:eastAsia="Times New Roman"/>
          <w:i/>
          <w:sz w:val="28"/>
          <w:szCs w:val="28"/>
          <w:lang w:val="kk-KZ" w:eastAsia="ru-RU"/>
        </w:rPr>
        <w:t xml:space="preserve"> </w:t>
      </w:r>
      <w:proofErr w:type="spellStart"/>
      <w:r w:rsidRPr="000B43FF">
        <w:rPr>
          <w:rFonts w:eastAsia="Times New Roman"/>
          <w:i/>
          <w:iCs/>
          <w:sz w:val="28"/>
          <w:szCs w:val="28"/>
          <w:lang w:eastAsia="ru-RU"/>
        </w:rPr>
        <w:t>Мазурова</w:t>
      </w:r>
      <w:proofErr w:type="spellEnd"/>
      <w:r w:rsidRPr="000B43FF">
        <w:rPr>
          <w:rFonts w:eastAsia="Times New Roman"/>
          <w:i/>
          <w:iCs/>
          <w:sz w:val="28"/>
          <w:szCs w:val="28"/>
          <w:lang w:eastAsia="ru-RU"/>
        </w:rPr>
        <w:t xml:space="preserve"> В. Л. Модель организации профессиональной ориентации учащихся с разными возможностями, способствующая развитию социально-педагогического партнерства МОУ ООШ № </w:t>
      </w:r>
      <w:smartTag w:uri="urn:schemas-microsoft-com:office:smarttags" w:element="metricconverter">
        <w:smartTagPr>
          <w:attr w:name="ProductID" w:val="5 г"/>
        </w:smartTagPr>
        <w:r w:rsidRPr="000B43FF">
          <w:rPr>
            <w:rFonts w:eastAsia="Times New Roman"/>
            <w:i/>
            <w:iCs/>
            <w:sz w:val="28"/>
            <w:szCs w:val="28"/>
            <w:lang w:eastAsia="ru-RU"/>
          </w:rPr>
          <w:t>5 г</w:t>
        </w:r>
      </w:smartTag>
      <w:r w:rsidRPr="000B43FF">
        <w:rPr>
          <w:rFonts w:eastAsia="Times New Roman"/>
          <w:i/>
          <w:iCs/>
          <w:sz w:val="28"/>
          <w:szCs w:val="28"/>
          <w:lang w:eastAsia="ru-RU"/>
        </w:rPr>
        <w:t xml:space="preserve">. Качканар [Текст] / В. Л. </w:t>
      </w:r>
      <w:proofErr w:type="spellStart"/>
      <w:r w:rsidRPr="000B43FF">
        <w:rPr>
          <w:rFonts w:eastAsia="Times New Roman"/>
          <w:i/>
          <w:iCs/>
          <w:sz w:val="28"/>
          <w:szCs w:val="28"/>
          <w:lang w:eastAsia="ru-RU"/>
        </w:rPr>
        <w:t>Мазурова</w:t>
      </w:r>
      <w:proofErr w:type="spellEnd"/>
      <w:r w:rsidRPr="000B43FF">
        <w:rPr>
          <w:rFonts w:eastAsia="Times New Roman"/>
          <w:i/>
          <w:iCs/>
          <w:sz w:val="28"/>
          <w:szCs w:val="28"/>
          <w:lang w:eastAsia="ru-RU"/>
        </w:rPr>
        <w:t xml:space="preserve"> // Педагогическое мастерство: материалы </w:t>
      </w:r>
      <w:proofErr w:type="spellStart"/>
      <w:r w:rsidRPr="000B43FF">
        <w:rPr>
          <w:rFonts w:eastAsia="Times New Roman"/>
          <w:i/>
          <w:iCs/>
          <w:sz w:val="28"/>
          <w:szCs w:val="28"/>
          <w:lang w:eastAsia="ru-RU"/>
        </w:rPr>
        <w:t>междунар</w:t>
      </w:r>
      <w:proofErr w:type="spellEnd"/>
      <w:r w:rsidRPr="000B43FF">
        <w:rPr>
          <w:rFonts w:eastAsia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0B43FF">
        <w:rPr>
          <w:rFonts w:eastAsia="Times New Roman"/>
          <w:i/>
          <w:iCs/>
          <w:sz w:val="28"/>
          <w:szCs w:val="28"/>
          <w:lang w:eastAsia="ru-RU"/>
        </w:rPr>
        <w:t>заоч</w:t>
      </w:r>
      <w:proofErr w:type="spellEnd"/>
      <w:r w:rsidRPr="000B43FF">
        <w:rPr>
          <w:rFonts w:eastAsia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0B43FF">
        <w:rPr>
          <w:rFonts w:eastAsia="Times New Roman"/>
          <w:i/>
          <w:iCs/>
          <w:sz w:val="28"/>
          <w:szCs w:val="28"/>
          <w:lang w:eastAsia="ru-RU"/>
        </w:rPr>
        <w:t>науч</w:t>
      </w:r>
      <w:proofErr w:type="spellEnd"/>
      <w:r w:rsidRPr="000B43FF">
        <w:rPr>
          <w:rFonts w:eastAsia="Times New Roman"/>
          <w:i/>
          <w:iCs/>
          <w:sz w:val="28"/>
          <w:szCs w:val="28"/>
          <w:lang w:eastAsia="ru-RU"/>
        </w:rPr>
        <w:t xml:space="preserve">. </w:t>
      </w:r>
    </w:p>
    <w:p w:rsidR="00657796" w:rsidRPr="000B43FF" w:rsidRDefault="00657796" w:rsidP="00657796">
      <w:pPr>
        <w:ind w:firstLine="709"/>
        <w:jc w:val="both"/>
        <w:rPr>
          <w:rFonts w:eastAsia="Times New Roman"/>
          <w:i/>
          <w:iCs/>
          <w:sz w:val="28"/>
          <w:szCs w:val="28"/>
          <w:lang w:eastAsia="ru-RU"/>
        </w:rPr>
      </w:pPr>
      <w:r w:rsidRPr="000B43FF">
        <w:rPr>
          <w:rFonts w:eastAsia="Times New Roman"/>
          <w:i/>
          <w:iCs/>
          <w:sz w:val="28"/>
          <w:szCs w:val="28"/>
          <w:lang w:eastAsia="ru-RU"/>
        </w:rPr>
        <w:t xml:space="preserve">   </w:t>
      </w:r>
      <w:proofErr w:type="spellStart"/>
      <w:r w:rsidRPr="000B43FF">
        <w:rPr>
          <w:rFonts w:eastAsia="Times New Roman"/>
          <w:i/>
          <w:iCs/>
          <w:sz w:val="28"/>
          <w:szCs w:val="28"/>
          <w:lang w:eastAsia="ru-RU"/>
        </w:rPr>
        <w:t>конф</w:t>
      </w:r>
      <w:proofErr w:type="spellEnd"/>
      <w:r w:rsidRPr="000B43FF">
        <w:rPr>
          <w:rFonts w:eastAsia="Times New Roman"/>
          <w:i/>
          <w:iCs/>
          <w:sz w:val="28"/>
          <w:szCs w:val="28"/>
          <w:lang w:eastAsia="ru-RU"/>
        </w:rPr>
        <w:t>. - М.: Буки-Веди, 2012. – апрель. - С. 169-172</w:t>
      </w:r>
    </w:p>
    <w:p w:rsidR="00657796" w:rsidRPr="000B43FF" w:rsidRDefault="00657796" w:rsidP="00657796">
      <w:pPr>
        <w:jc w:val="both"/>
        <w:rPr>
          <w:i/>
          <w:sz w:val="28"/>
          <w:szCs w:val="28"/>
        </w:rPr>
      </w:pPr>
      <w:r w:rsidRPr="000B43FF">
        <w:rPr>
          <w:rStyle w:val="s3"/>
          <w:i/>
          <w:sz w:val="28"/>
          <w:szCs w:val="28"/>
        </w:rPr>
        <w:t>4.</w:t>
      </w:r>
      <w:r w:rsidRPr="000B43FF">
        <w:rPr>
          <w:rFonts w:eastAsia="Times New Roman"/>
          <w:i/>
          <w:iCs/>
          <w:sz w:val="28"/>
          <w:szCs w:val="28"/>
          <w:lang w:eastAsia="ru-RU"/>
        </w:rPr>
        <w:t xml:space="preserve"> Карта </w:t>
      </w:r>
      <w:proofErr w:type="spellStart"/>
      <w:r w:rsidRPr="000B43FF">
        <w:rPr>
          <w:rFonts w:eastAsia="Times New Roman"/>
          <w:i/>
          <w:iCs/>
          <w:sz w:val="28"/>
          <w:szCs w:val="28"/>
          <w:lang w:eastAsia="ru-RU"/>
        </w:rPr>
        <w:t>Атамекен</w:t>
      </w:r>
      <w:proofErr w:type="spellEnd"/>
      <w:r w:rsidRPr="000B43FF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0B43FF">
        <w:rPr>
          <w:rFonts w:eastAsia="TimesNewRoman"/>
          <w:i/>
          <w:sz w:val="28"/>
          <w:szCs w:val="28"/>
        </w:rPr>
        <w:t>http://www.</w:t>
      </w:r>
      <w:proofErr w:type="spellStart"/>
      <w:r w:rsidRPr="000B43FF">
        <w:rPr>
          <w:rFonts w:eastAsia="TimesNewRoman"/>
          <w:i/>
          <w:sz w:val="28"/>
          <w:szCs w:val="28"/>
        </w:rPr>
        <w:t>atamekenmap</w:t>
      </w:r>
      <w:proofErr w:type="spellEnd"/>
      <w:r w:rsidRPr="000B43FF">
        <w:rPr>
          <w:rFonts w:eastAsia="TimesNewRoman"/>
          <w:i/>
          <w:sz w:val="28"/>
          <w:szCs w:val="28"/>
        </w:rPr>
        <w:t>.</w:t>
      </w:r>
      <w:proofErr w:type="spellStart"/>
      <w:r w:rsidRPr="000B43FF">
        <w:rPr>
          <w:rFonts w:eastAsia="TimesNewRoman"/>
          <w:i/>
          <w:sz w:val="28"/>
          <w:szCs w:val="28"/>
        </w:rPr>
        <w:t>kz</w:t>
      </w:r>
      <w:proofErr w:type="spellEnd"/>
      <w:r w:rsidRPr="000B43FF">
        <w:rPr>
          <w:rFonts w:eastAsia="TimesNewRoman"/>
          <w:i/>
          <w:sz w:val="28"/>
          <w:szCs w:val="28"/>
        </w:rPr>
        <w:t xml:space="preserve"> </w:t>
      </w:r>
    </w:p>
    <w:p w:rsidR="00657796" w:rsidRPr="000B43FF" w:rsidRDefault="00657796" w:rsidP="00657796">
      <w:pPr>
        <w:jc w:val="both"/>
        <w:rPr>
          <w:bCs/>
          <w:i/>
          <w:sz w:val="28"/>
          <w:szCs w:val="28"/>
        </w:rPr>
      </w:pPr>
      <w:r w:rsidRPr="000B43FF">
        <w:rPr>
          <w:rFonts w:eastAsia="Times New Roman"/>
          <w:i/>
          <w:sz w:val="28"/>
          <w:szCs w:val="28"/>
          <w:lang w:eastAsia="ru-RU"/>
        </w:rPr>
        <w:lastRenderedPageBreak/>
        <w:t>5.</w:t>
      </w:r>
      <w:r w:rsidRPr="000B43FF">
        <w:rPr>
          <w:bCs/>
          <w:i/>
          <w:sz w:val="28"/>
          <w:szCs w:val="28"/>
        </w:rPr>
        <w:t xml:space="preserve"> Профориентация в Казахстане // </w:t>
      </w:r>
      <w:r w:rsidRPr="000B43FF">
        <w:rPr>
          <w:i/>
          <w:sz w:val="28"/>
          <w:szCs w:val="28"/>
        </w:rPr>
        <w:t xml:space="preserve">Современное образование. – </w:t>
      </w:r>
      <w:proofErr w:type="spellStart"/>
      <w:r w:rsidRPr="000B43FF">
        <w:rPr>
          <w:i/>
          <w:sz w:val="28"/>
          <w:szCs w:val="28"/>
        </w:rPr>
        <w:t>Алматы</w:t>
      </w:r>
      <w:proofErr w:type="spellEnd"/>
      <w:r w:rsidRPr="000B43FF">
        <w:rPr>
          <w:i/>
          <w:sz w:val="28"/>
          <w:szCs w:val="28"/>
        </w:rPr>
        <w:t xml:space="preserve">: Современное образование, </w:t>
      </w:r>
      <w:r w:rsidRPr="000B43FF">
        <w:rPr>
          <w:bCs/>
          <w:i/>
          <w:sz w:val="28"/>
          <w:szCs w:val="28"/>
        </w:rPr>
        <w:t>2011. - №1 (81). - С.96-98</w:t>
      </w:r>
    </w:p>
    <w:p w:rsidR="00657796" w:rsidRPr="000B43FF" w:rsidRDefault="00657796" w:rsidP="00657796">
      <w:pPr>
        <w:jc w:val="both"/>
        <w:rPr>
          <w:i/>
          <w:sz w:val="28"/>
          <w:szCs w:val="28"/>
          <w:lang w:val="kk-KZ"/>
        </w:rPr>
      </w:pPr>
      <w:r w:rsidRPr="000B43FF">
        <w:rPr>
          <w:rFonts w:eastAsia="Times New Roman"/>
          <w:i/>
          <w:sz w:val="28"/>
          <w:szCs w:val="28"/>
          <w:lang w:eastAsia="ru-RU"/>
        </w:rPr>
        <w:t>6.</w:t>
      </w:r>
      <w:r w:rsidRPr="000B43FF">
        <w:rPr>
          <w:i/>
          <w:sz w:val="28"/>
          <w:szCs w:val="28"/>
        </w:rPr>
        <w:t xml:space="preserve">Крюкова Т.В. </w:t>
      </w:r>
      <w:proofErr w:type="spellStart"/>
      <w:r w:rsidRPr="000B43FF">
        <w:rPr>
          <w:i/>
          <w:sz w:val="28"/>
          <w:szCs w:val="28"/>
        </w:rPr>
        <w:t>Профориентационный</w:t>
      </w:r>
      <w:proofErr w:type="spellEnd"/>
      <w:r w:rsidRPr="000B43FF">
        <w:rPr>
          <w:i/>
          <w:sz w:val="28"/>
          <w:szCs w:val="28"/>
        </w:rPr>
        <w:t xml:space="preserve"> тренинг как активный</w:t>
      </w:r>
      <w:r w:rsidRPr="000B43FF">
        <w:rPr>
          <w:i/>
          <w:sz w:val="28"/>
          <w:szCs w:val="28"/>
          <w:lang w:val="kk-KZ"/>
        </w:rPr>
        <w:t xml:space="preserve"> </w:t>
      </w:r>
      <w:r w:rsidRPr="000B43FF">
        <w:rPr>
          <w:i/>
          <w:sz w:val="28"/>
          <w:szCs w:val="28"/>
        </w:rPr>
        <w:t xml:space="preserve">метод карьерного консультирования подростков. </w:t>
      </w:r>
      <w:proofErr w:type="spellStart"/>
      <w:r w:rsidRPr="000B43FF">
        <w:rPr>
          <w:i/>
          <w:sz w:val="28"/>
          <w:szCs w:val="28"/>
        </w:rPr>
        <w:t>Дис.м.п.н</w:t>
      </w:r>
      <w:proofErr w:type="spellEnd"/>
      <w:r w:rsidRPr="000B43FF">
        <w:rPr>
          <w:i/>
          <w:sz w:val="28"/>
          <w:szCs w:val="28"/>
        </w:rPr>
        <w:t>. – Кокшетау: РИО КУАМ, 2013. – 136с.</w:t>
      </w:r>
    </w:p>
    <w:p w:rsidR="00657796" w:rsidRPr="000B43FF" w:rsidRDefault="00657796" w:rsidP="00657796">
      <w:pPr>
        <w:jc w:val="both"/>
        <w:rPr>
          <w:rFonts w:eastAsia="Times New Roman"/>
          <w:i/>
          <w:sz w:val="28"/>
          <w:szCs w:val="28"/>
          <w:lang w:eastAsia="ru-RU"/>
        </w:rPr>
      </w:pPr>
      <w:r w:rsidRPr="000B43FF">
        <w:rPr>
          <w:rFonts w:eastAsia="Times New Roman"/>
          <w:i/>
          <w:sz w:val="28"/>
          <w:szCs w:val="28"/>
          <w:lang w:eastAsia="ru-RU"/>
        </w:rPr>
        <w:t>7.</w:t>
      </w:r>
      <w:r w:rsidRPr="000B43FF">
        <w:rPr>
          <w:bCs/>
          <w:i/>
          <w:spacing w:val="-3"/>
          <w:sz w:val="28"/>
          <w:szCs w:val="28"/>
        </w:rPr>
        <w:t xml:space="preserve"> Лукашевич Н. П. </w:t>
      </w:r>
      <w:r w:rsidRPr="000B43FF">
        <w:rPr>
          <w:i/>
          <w:sz w:val="28"/>
          <w:szCs w:val="28"/>
        </w:rPr>
        <w:t>Психология труда: Учеб</w:t>
      </w:r>
      <w:proofErr w:type="gramStart"/>
      <w:r w:rsidRPr="000B43FF">
        <w:rPr>
          <w:i/>
          <w:sz w:val="28"/>
          <w:szCs w:val="28"/>
        </w:rPr>
        <w:t>.</w:t>
      </w:r>
      <w:proofErr w:type="gramEnd"/>
      <w:r w:rsidRPr="000B43FF">
        <w:rPr>
          <w:i/>
          <w:sz w:val="28"/>
          <w:szCs w:val="28"/>
        </w:rPr>
        <w:t xml:space="preserve"> </w:t>
      </w:r>
      <w:proofErr w:type="gramStart"/>
      <w:r w:rsidRPr="000B43FF">
        <w:rPr>
          <w:i/>
          <w:sz w:val="28"/>
          <w:szCs w:val="28"/>
        </w:rPr>
        <w:t>п</w:t>
      </w:r>
      <w:proofErr w:type="gramEnd"/>
      <w:r w:rsidRPr="000B43FF">
        <w:rPr>
          <w:i/>
          <w:sz w:val="28"/>
          <w:szCs w:val="28"/>
        </w:rPr>
        <w:t xml:space="preserve">особие / Н. П. Лукашевич, И. В. </w:t>
      </w:r>
      <w:proofErr w:type="spellStart"/>
      <w:r w:rsidRPr="000B43FF">
        <w:rPr>
          <w:i/>
          <w:sz w:val="28"/>
          <w:szCs w:val="28"/>
        </w:rPr>
        <w:t>Сингаевская</w:t>
      </w:r>
      <w:proofErr w:type="spellEnd"/>
      <w:r w:rsidRPr="000B43FF">
        <w:rPr>
          <w:i/>
          <w:sz w:val="28"/>
          <w:szCs w:val="28"/>
        </w:rPr>
        <w:t xml:space="preserve">, Е. И. Бондарчук. - 2-е изд., доп. и </w:t>
      </w:r>
      <w:proofErr w:type="spellStart"/>
      <w:r w:rsidRPr="000B43FF">
        <w:rPr>
          <w:i/>
          <w:sz w:val="28"/>
          <w:szCs w:val="28"/>
        </w:rPr>
        <w:t>перераб</w:t>
      </w:r>
      <w:proofErr w:type="spellEnd"/>
      <w:r w:rsidRPr="000B43FF">
        <w:rPr>
          <w:i/>
          <w:sz w:val="28"/>
          <w:szCs w:val="28"/>
        </w:rPr>
        <w:t>. - Киев: МАУП, 2004. - 112 с.</w:t>
      </w:r>
    </w:p>
    <w:p w:rsidR="00657796" w:rsidRPr="000B43FF" w:rsidRDefault="00657796" w:rsidP="00657796">
      <w:pPr>
        <w:jc w:val="both"/>
        <w:rPr>
          <w:i/>
          <w:sz w:val="28"/>
          <w:szCs w:val="28"/>
        </w:rPr>
      </w:pPr>
      <w:r w:rsidRPr="000B43FF">
        <w:rPr>
          <w:rFonts w:eastAsia="Times New Roman"/>
          <w:i/>
          <w:sz w:val="28"/>
          <w:szCs w:val="28"/>
          <w:lang w:eastAsia="ru-RU"/>
        </w:rPr>
        <w:t>8.</w:t>
      </w:r>
      <w:r w:rsidRPr="000B43FF">
        <w:rPr>
          <w:i/>
          <w:sz w:val="28"/>
          <w:szCs w:val="28"/>
        </w:rPr>
        <w:t xml:space="preserve"> Рубрика: </w:t>
      </w:r>
      <w:hyperlink r:id="rId6" w:history="1">
        <w:r w:rsidRPr="000B43FF">
          <w:rPr>
            <w:rStyle w:val="af5"/>
            <w:i/>
            <w:sz w:val="28"/>
            <w:szCs w:val="28"/>
          </w:rPr>
          <w:t>Психология: личность и бизнес</w:t>
        </w:r>
      </w:hyperlink>
      <w:r w:rsidRPr="000B43FF">
        <w:rPr>
          <w:i/>
          <w:sz w:val="28"/>
          <w:szCs w:val="28"/>
        </w:rPr>
        <w:t xml:space="preserve">. </w:t>
      </w:r>
      <w:hyperlink r:id="rId7" w:history="1">
        <w:r w:rsidRPr="000B43FF">
          <w:rPr>
            <w:rStyle w:val="af5"/>
            <w:i/>
            <w:sz w:val="28"/>
            <w:szCs w:val="28"/>
            <w:lang w:val="en-US"/>
          </w:rPr>
          <w:t>http</w:t>
        </w:r>
        <w:r w:rsidRPr="000B43FF">
          <w:rPr>
            <w:rStyle w:val="af5"/>
            <w:i/>
            <w:sz w:val="28"/>
            <w:szCs w:val="28"/>
          </w:rPr>
          <w:t>://</w:t>
        </w:r>
        <w:r w:rsidRPr="000B43FF">
          <w:rPr>
            <w:rStyle w:val="af5"/>
            <w:i/>
            <w:sz w:val="28"/>
            <w:szCs w:val="28"/>
            <w:lang w:val="en-US"/>
          </w:rPr>
          <w:t>hr</w:t>
        </w:r>
        <w:r w:rsidRPr="000B43FF">
          <w:rPr>
            <w:rStyle w:val="af5"/>
            <w:i/>
            <w:sz w:val="28"/>
            <w:szCs w:val="28"/>
          </w:rPr>
          <w:t>-</w:t>
        </w:r>
        <w:r w:rsidRPr="000B43FF">
          <w:rPr>
            <w:rStyle w:val="af5"/>
            <w:i/>
            <w:sz w:val="28"/>
            <w:szCs w:val="28"/>
            <w:lang w:val="en-US"/>
          </w:rPr>
          <w:t>portal</w:t>
        </w:r>
        <w:r w:rsidRPr="000B43FF">
          <w:rPr>
            <w:rStyle w:val="af5"/>
            <w:i/>
            <w:sz w:val="28"/>
            <w:szCs w:val="28"/>
          </w:rPr>
          <w:t>.</w:t>
        </w:r>
        <w:proofErr w:type="spellStart"/>
        <w:r w:rsidRPr="000B43FF">
          <w:rPr>
            <w:rStyle w:val="af5"/>
            <w:i/>
            <w:sz w:val="28"/>
            <w:szCs w:val="28"/>
            <w:lang w:val="en-US"/>
          </w:rPr>
          <w:t>ru</w:t>
        </w:r>
        <w:proofErr w:type="spellEnd"/>
        <w:r w:rsidRPr="000B43FF">
          <w:rPr>
            <w:rStyle w:val="af5"/>
            <w:i/>
            <w:sz w:val="28"/>
            <w:szCs w:val="28"/>
          </w:rPr>
          <w:t>/</w:t>
        </w:r>
        <w:r w:rsidRPr="000B43FF">
          <w:rPr>
            <w:rStyle w:val="af5"/>
            <w:i/>
            <w:sz w:val="28"/>
            <w:szCs w:val="28"/>
            <w:lang w:val="en-US"/>
          </w:rPr>
          <w:t>article</w:t>
        </w:r>
        <w:r w:rsidRPr="000B43FF">
          <w:rPr>
            <w:rStyle w:val="af5"/>
            <w:i/>
            <w:sz w:val="28"/>
            <w:szCs w:val="28"/>
          </w:rPr>
          <w:t>/</w:t>
        </w:r>
        <w:proofErr w:type="spellStart"/>
        <w:r w:rsidRPr="000B43FF">
          <w:rPr>
            <w:rStyle w:val="af5"/>
            <w:i/>
            <w:sz w:val="28"/>
            <w:szCs w:val="28"/>
            <w:lang w:val="en-US"/>
          </w:rPr>
          <w:t>osnovnye</w:t>
        </w:r>
        <w:proofErr w:type="spellEnd"/>
        <w:r w:rsidRPr="000B43FF">
          <w:rPr>
            <w:rStyle w:val="af5"/>
            <w:i/>
            <w:sz w:val="28"/>
            <w:szCs w:val="28"/>
          </w:rPr>
          <w:t xml:space="preserve">- </w:t>
        </w:r>
        <w:proofErr w:type="spellStart"/>
        <w:r w:rsidRPr="000B43FF">
          <w:rPr>
            <w:rStyle w:val="af5"/>
            <w:i/>
            <w:sz w:val="28"/>
            <w:szCs w:val="28"/>
            <w:lang w:val="en-US"/>
          </w:rPr>
          <w:t>metody</w:t>
        </w:r>
        <w:proofErr w:type="spellEnd"/>
        <w:r w:rsidRPr="000B43FF">
          <w:rPr>
            <w:rStyle w:val="af5"/>
            <w:i/>
            <w:sz w:val="28"/>
            <w:szCs w:val="28"/>
          </w:rPr>
          <w:t>-</w:t>
        </w:r>
        <w:proofErr w:type="spellStart"/>
        <w:r w:rsidRPr="000B43FF">
          <w:rPr>
            <w:rStyle w:val="af5"/>
            <w:i/>
            <w:sz w:val="28"/>
            <w:szCs w:val="28"/>
            <w:lang w:val="en-US"/>
          </w:rPr>
          <w:t>proforientacionnoy</w:t>
        </w:r>
        <w:proofErr w:type="spellEnd"/>
        <w:r w:rsidRPr="000B43FF">
          <w:rPr>
            <w:rStyle w:val="af5"/>
            <w:i/>
            <w:sz w:val="28"/>
            <w:szCs w:val="28"/>
          </w:rPr>
          <w:t>-</w:t>
        </w:r>
        <w:proofErr w:type="spellStart"/>
        <w:r w:rsidRPr="000B43FF">
          <w:rPr>
            <w:rStyle w:val="af5"/>
            <w:i/>
            <w:sz w:val="28"/>
            <w:szCs w:val="28"/>
            <w:lang w:val="en-US"/>
          </w:rPr>
          <w:t>raboty</w:t>
        </w:r>
        <w:proofErr w:type="spellEnd"/>
      </w:hyperlink>
    </w:p>
    <w:p w:rsidR="00D111CC" w:rsidRPr="000B43FF" w:rsidRDefault="00657796" w:rsidP="00D111CC">
      <w:pPr>
        <w:pStyle w:val="ab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B43FF">
        <w:rPr>
          <w:rFonts w:ascii="Times New Roman" w:hAnsi="Times New Roman"/>
          <w:i/>
          <w:sz w:val="28"/>
          <w:szCs w:val="28"/>
          <w:lang w:val="ru-RU"/>
        </w:rPr>
        <w:t xml:space="preserve">9.Активные и пассивные формы </w:t>
      </w:r>
      <w:proofErr w:type="spellStart"/>
      <w:r w:rsidRPr="000B43FF">
        <w:rPr>
          <w:rFonts w:ascii="Times New Roman" w:hAnsi="Times New Roman"/>
          <w:i/>
          <w:sz w:val="28"/>
          <w:szCs w:val="28"/>
          <w:lang w:val="ru-RU"/>
        </w:rPr>
        <w:t>профори</w:t>
      </w:r>
      <w:r w:rsidR="00D111CC" w:rsidRPr="000B43FF">
        <w:rPr>
          <w:rFonts w:ascii="Times New Roman" w:hAnsi="Times New Roman"/>
          <w:i/>
          <w:sz w:val="28"/>
          <w:szCs w:val="28"/>
          <w:lang w:val="ru-RU"/>
        </w:rPr>
        <w:t>ентационной</w:t>
      </w:r>
      <w:proofErr w:type="spellEnd"/>
      <w:r w:rsidR="00D111CC" w:rsidRPr="000B43FF">
        <w:rPr>
          <w:rFonts w:ascii="Times New Roman" w:hAnsi="Times New Roman"/>
          <w:i/>
          <w:sz w:val="28"/>
          <w:szCs w:val="28"/>
          <w:lang w:val="ru-RU"/>
        </w:rPr>
        <w:t xml:space="preserve"> работы. Официальный </w:t>
      </w:r>
      <w:r w:rsidRPr="000B43FF">
        <w:rPr>
          <w:rFonts w:ascii="Times New Roman" w:hAnsi="Times New Roman"/>
          <w:i/>
          <w:sz w:val="28"/>
          <w:szCs w:val="28"/>
          <w:lang w:val="ru-RU"/>
        </w:rPr>
        <w:t xml:space="preserve">сайт отдела образования </w:t>
      </w:r>
      <w:proofErr w:type="gramStart"/>
      <w:r w:rsidRPr="000B43FF">
        <w:rPr>
          <w:rFonts w:ascii="Times New Roman" w:hAnsi="Times New Roman"/>
          <w:i/>
          <w:sz w:val="28"/>
          <w:szCs w:val="28"/>
          <w:lang w:val="ru-RU"/>
        </w:rPr>
        <w:t>г</w:t>
      </w:r>
      <w:proofErr w:type="gramEnd"/>
      <w:r w:rsidRPr="000B43FF">
        <w:rPr>
          <w:rFonts w:ascii="Times New Roman" w:hAnsi="Times New Roman"/>
          <w:i/>
          <w:sz w:val="28"/>
          <w:szCs w:val="28"/>
          <w:lang w:val="ru-RU"/>
        </w:rPr>
        <w:t>.</w:t>
      </w:r>
      <w:r w:rsidR="00D111CC" w:rsidRPr="000B43F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0B43FF">
        <w:rPr>
          <w:rFonts w:ascii="Times New Roman" w:hAnsi="Times New Roman"/>
          <w:i/>
          <w:sz w:val="28"/>
          <w:szCs w:val="28"/>
          <w:lang w:val="ru-RU"/>
        </w:rPr>
        <w:t>Караганды.</w:t>
      </w:r>
    </w:p>
    <w:p w:rsidR="00657796" w:rsidRPr="000B43FF" w:rsidRDefault="00657796" w:rsidP="00D111CC">
      <w:pPr>
        <w:pStyle w:val="ab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hyperlink r:id="rId8" w:history="1">
        <w:r w:rsidRPr="000B43FF">
          <w:rPr>
            <w:rStyle w:val="af5"/>
            <w:rFonts w:ascii="Times New Roman" w:hAnsi="Times New Roman"/>
            <w:i/>
            <w:sz w:val="28"/>
            <w:szCs w:val="28"/>
          </w:rPr>
          <w:t>http</w:t>
        </w:r>
        <w:r w:rsidRPr="000B43FF">
          <w:rPr>
            <w:rStyle w:val="af5"/>
            <w:rFonts w:ascii="Times New Roman" w:hAnsi="Times New Roman"/>
            <w:i/>
            <w:sz w:val="28"/>
            <w:szCs w:val="28"/>
            <w:lang w:val="ru-RU"/>
          </w:rPr>
          <w:t>://</w:t>
        </w:r>
        <w:proofErr w:type="spellStart"/>
        <w:r w:rsidRPr="000B43FF">
          <w:rPr>
            <w:rStyle w:val="af5"/>
            <w:rFonts w:ascii="Times New Roman" w:hAnsi="Times New Roman"/>
            <w:i/>
            <w:sz w:val="28"/>
            <w:szCs w:val="28"/>
          </w:rPr>
          <w:t>kargoo</w:t>
        </w:r>
        <w:proofErr w:type="spellEnd"/>
        <w:r w:rsidRPr="000B43FF">
          <w:rPr>
            <w:rStyle w:val="af5"/>
            <w:rFonts w:ascii="Times New Roman" w:hAnsi="Times New Roman"/>
            <w:i/>
            <w:sz w:val="28"/>
            <w:szCs w:val="28"/>
            <w:lang w:val="ru-RU"/>
          </w:rPr>
          <w:t>.</w:t>
        </w:r>
        <w:proofErr w:type="spellStart"/>
        <w:r w:rsidRPr="000B43FF">
          <w:rPr>
            <w:rStyle w:val="af5"/>
            <w:rFonts w:ascii="Times New Roman" w:hAnsi="Times New Roman"/>
            <w:i/>
            <w:sz w:val="28"/>
            <w:szCs w:val="28"/>
          </w:rPr>
          <w:t>gov</w:t>
        </w:r>
        <w:proofErr w:type="spellEnd"/>
        <w:r w:rsidRPr="000B43FF">
          <w:rPr>
            <w:rStyle w:val="af5"/>
            <w:rFonts w:ascii="Times New Roman" w:hAnsi="Times New Roman"/>
            <w:i/>
            <w:sz w:val="28"/>
            <w:szCs w:val="28"/>
            <w:lang w:val="ru-RU"/>
          </w:rPr>
          <w:t>.</w:t>
        </w:r>
        <w:proofErr w:type="spellStart"/>
        <w:r w:rsidRPr="000B43FF">
          <w:rPr>
            <w:rStyle w:val="af5"/>
            <w:rFonts w:ascii="Times New Roman" w:hAnsi="Times New Roman"/>
            <w:i/>
            <w:sz w:val="28"/>
            <w:szCs w:val="28"/>
          </w:rPr>
          <w:t>kz</w:t>
        </w:r>
        <w:proofErr w:type="spellEnd"/>
        <w:r w:rsidRPr="000B43FF">
          <w:rPr>
            <w:rStyle w:val="af5"/>
            <w:rFonts w:ascii="Times New Roman" w:hAnsi="Times New Roman"/>
            <w:i/>
            <w:sz w:val="28"/>
            <w:szCs w:val="28"/>
            <w:lang w:val="ru-RU"/>
          </w:rPr>
          <w:t>/</w:t>
        </w:r>
        <w:r w:rsidRPr="000B43FF">
          <w:rPr>
            <w:rStyle w:val="af5"/>
            <w:rFonts w:ascii="Times New Roman" w:hAnsi="Times New Roman"/>
            <w:i/>
            <w:sz w:val="28"/>
            <w:szCs w:val="28"/>
          </w:rPr>
          <w:t>content</w:t>
        </w:r>
        <w:r w:rsidRPr="000B43FF">
          <w:rPr>
            <w:rStyle w:val="af5"/>
            <w:rFonts w:ascii="Times New Roman" w:hAnsi="Times New Roman"/>
            <w:i/>
            <w:sz w:val="28"/>
            <w:szCs w:val="28"/>
            <w:lang w:val="ru-RU"/>
          </w:rPr>
          <w:t>/</w:t>
        </w:r>
        <w:r w:rsidRPr="000B43FF">
          <w:rPr>
            <w:rStyle w:val="af5"/>
            <w:rFonts w:ascii="Times New Roman" w:hAnsi="Times New Roman"/>
            <w:i/>
            <w:sz w:val="28"/>
            <w:szCs w:val="28"/>
          </w:rPr>
          <w:t>view</w:t>
        </w:r>
        <w:r w:rsidRPr="000B43FF">
          <w:rPr>
            <w:rStyle w:val="af5"/>
            <w:rFonts w:ascii="Times New Roman" w:hAnsi="Times New Roman"/>
            <w:i/>
            <w:sz w:val="28"/>
            <w:szCs w:val="28"/>
            <w:lang w:val="ru-RU"/>
          </w:rPr>
          <w:t>/67/3088</w:t>
        </w:r>
      </w:hyperlink>
    </w:p>
    <w:p w:rsidR="00657796" w:rsidRPr="000B43FF" w:rsidRDefault="00657796" w:rsidP="00D111CC">
      <w:pPr>
        <w:jc w:val="both"/>
        <w:rPr>
          <w:i/>
        </w:rPr>
      </w:pPr>
    </w:p>
    <w:sectPr w:rsidR="00657796" w:rsidRPr="000B43FF" w:rsidSect="0080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57C"/>
    <w:multiLevelType w:val="hybridMultilevel"/>
    <w:tmpl w:val="9B5CB87E"/>
    <w:lvl w:ilvl="0" w:tplc="9DB6C23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6F7"/>
    <w:rsid w:val="000266F7"/>
    <w:rsid w:val="000B43FF"/>
    <w:rsid w:val="0012472B"/>
    <w:rsid w:val="00395A21"/>
    <w:rsid w:val="00491398"/>
    <w:rsid w:val="005043A6"/>
    <w:rsid w:val="005B428B"/>
    <w:rsid w:val="00657796"/>
    <w:rsid w:val="00805894"/>
    <w:rsid w:val="009F2FD4"/>
    <w:rsid w:val="00BD22A0"/>
    <w:rsid w:val="00D111CC"/>
    <w:rsid w:val="00DF150F"/>
    <w:rsid w:val="00E016F2"/>
    <w:rsid w:val="00F4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036"/>
        <o:r id="V:Rule5" type="connector" idref="#_x0000_s1038"/>
        <o:r id="V:Rule7" type="connector" idref="#_x0000_s1039"/>
        <o:r id="V:Rule9" type="connector" idref="#_x0000_s1040"/>
        <o:r id="V:Rule19" type="connector" idref="#_x0000_s1045"/>
        <o:r id="V:Rule2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F7"/>
    <w:pPr>
      <w:spacing w:after="0" w:line="240" w:lineRule="auto"/>
      <w:ind w:firstLine="0"/>
    </w:pPr>
    <w:rPr>
      <w:rFonts w:ascii="Times New Roman" w:eastAsia="Calibri" w:hAnsi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91398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398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398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398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398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39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398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398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398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39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13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139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139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913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913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9139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9139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9139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91398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91398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49139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91398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9139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91398"/>
    <w:rPr>
      <w:b/>
      <w:bCs/>
      <w:spacing w:val="0"/>
    </w:rPr>
  </w:style>
  <w:style w:type="character" w:styleId="a9">
    <w:name w:val="Emphasis"/>
    <w:uiPriority w:val="20"/>
    <w:qFormat/>
    <w:rsid w:val="0049139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91398"/>
    <w:rPr>
      <w:rFonts w:asciiTheme="minorHAnsi" w:eastAsiaTheme="minorHAnsi" w:hAnsiTheme="minorHAnsi" w:cstheme="minorBid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491398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91398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9139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1398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9139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9139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9139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91398"/>
    <w:rPr>
      <w:smallCaps/>
    </w:rPr>
  </w:style>
  <w:style w:type="character" w:styleId="af1">
    <w:name w:val="Intense Reference"/>
    <w:uiPriority w:val="32"/>
    <w:qFormat/>
    <w:rsid w:val="00491398"/>
    <w:rPr>
      <w:b/>
      <w:bCs/>
      <w:smallCaps/>
      <w:color w:val="auto"/>
    </w:rPr>
  </w:style>
  <w:style w:type="character" w:styleId="af2">
    <w:name w:val="Book Title"/>
    <w:uiPriority w:val="33"/>
    <w:qFormat/>
    <w:rsid w:val="0049139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1398"/>
    <w:pPr>
      <w:outlineLvl w:val="9"/>
    </w:pPr>
  </w:style>
  <w:style w:type="paragraph" w:styleId="af4">
    <w:name w:val="Normal (Web)"/>
    <w:basedOn w:val="a"/>
    <w:uiPriority w:val="99"/>
    <w:unhideWhenUsed/>
    <w:rsid w:val="000266F7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f5">
    <w:name w:val="Hyperlink"/>
    <w:uiPriority w:val="99"/>
    <w:unhideWhenUsed/>
    <w:rsid w:val="000266F7"/>
    <w:rPr>
      <w:color w:val="0044AA"/>
      <w:u w:val="single"/>
    </w:rPr>
  </w:style>
  <w:style w:type="character" w:customStyle="1" w:styleId="s1">
    <w:name w:val="s1"/>
    <w:basedOn w:val="a0"/>
    <w:rsid w:val="000266F7"/>
  </w:style>
  <w:style w:type="character" w:customStyle="1" w:styleId="s3">
    <w:name w:val="s3"/>
    <w:basedOn w:val="a0"/>
    <w:rsid w:val="000266F7"/>
  </w:style>
  <w:style w:type="character" w:customStyle="1" w:styleId="s9">
    <w:name w:val="s9"/>
    <w:basedOn w:val="a0"/>
    <w:rsid w:val="000266F7"/>
  </w:style>
  <w:style w:type="character" w:customStyle="1" w:styleId="s02">
    <w:name w:val="s02"/>
    <w:rsid w:val="000266F7"/>
    <w:rPr>
      <w:rFonts w:ascii="Arial" w:hAnsi="Arial" w:cs="Arial" w:hint="default"/>
    </w:rPr>
  </w:style>
  <w:style w:type="character" w:customStyle="1" w:styleId="apple-converted-space">
    <w:name w:val="apple-converted-space"/>
    <w:basedOn w:val="a0"/>
    <w:rsid w:val="000266F7"/>
  </w:style>
  <w:style w:type="paragraph" w:styleId="af6">
    <w:name w:val="Balloon Text"/>
    <w:basedOn w:val="a"/>
    <w:link w:val="af7"/>
    <w:uiPriority w:val="99"/>
    <w:semiHidden/>
    <w:unhideWhenUsed/>
    <w:rsid w:val="000266F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266F7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goo.gov.kz/content/view/67/3088&#1054;&#1092;&#1080;&#1094;&#1080;&#1072;&#1083;&#1100;&#1085;&#1099;&#1081;%20&#1089;&#1072;&#1081;&#1090;%20&#1086;&#1090;&#1076;&#1077;&#1083;&#1072;%20&#1086;&#1073;&#1088;&#1072;&#1079;&#1086;&#1074;&#1072;&#1085;&#1080;&#1103;%20&#1075;.&#1050;&#1072;&#1088;&#1072;&#1075;&#1072;&#1085;&#1076;&#1099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r-portal.ru/article/osnovnye-%20%20%20%20%20%20%20%20%20%20%20%20%20%0d%20%20%20%20%20%20metody-proforientacionnoy-rabo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-portal.ru/psychology" TargetMode="External"/><Relationship Id="rId5" Type="http://schemas.openxmlformats.org/officeDocument/2006/relationships/hyperlink" Target="http://www.bnews.kz/ru/news/post/12452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2017-03-11T10:59:00Z</dcterms:created>
  <dcterms:modified xsi:type="dcterms:W3CDTF">2017-03-11T11:46:00Z</dcterms:modified>
</cp:coreProperties>
</file>